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footer1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35" w:rsidRPr="00041930" w:rsidRDefault="00041930" w:rsidP="00202D9B">
      <w:pPr>
        <w:pStyle w:val="Ttulo"/>
        <w:pBdr>
          <w:top w:val="single" w:sz="8" w:space="1" w:color="4F81BD" w:themeColor="accent1"/>
          <w:bottom w:val="single" w:sz="4" w:space="1" w:color="4F81BD" w:themeColor="accent1"/>
        </w:pBdr>
        <w:spacing w:after="0" w:line="276" w:lineRule="auto"/>
        <w:jc w:val="center"/>
        <w:rPr>
          <w:rStyle w:val="nfasisintenso"/>
          <w:i w:val="0"/>
          <w:color w:val="002060"/>
          <w:sz w:val="28"/>
          <w:szCs w:val="28"/>
          <w:lang w:val="es-ES"/>
        </w:rPr>
      </w:pPr>
      <w:r w:rsidRPr="00041930">
        <w:rPr>
          <w:rStyle w:val="nfasisintenso"/>
          <w:i w:val="0"/>
          <w:color w:val="002060"/>
          <w:sz w:val="28"/>
          <w:szCs w:val="28"/>
          <w:lang w:val="es-ES"/>
        </w:rPr>
        <w:t>PROPUESTA DE ACTUACIONES</w:t>
      </w:r>
    </w:p>
    <w:p w:rsidR="00150B35" w:rsidRPr="00041930" w:rsidRDefault="00150B35" w:rsidP="00202D9B">
      <w:pPr>
        <w:shd w:val="clear" w:color="auto" w:fill="DDDDDD"/>
        <w:tabs>
          <w:tab w:val="left" w:pos="1540"/>
        </w:tabs>
        <w:spacing w:after="0"/>
        <w:ind w:left="1536" w:right="-1" w:hanging="1536"/>
        <w:rPr>
          <w:rStyle w:val="nfasisintenso"/>
          <w:i w:val="0"/>
          <w:color w:val="002060"/>
          <w:sz w:val="24"/>
          <w:szCs w:val="24"/>
          <w:lang w:val="es-ES"/>
        </w:rPr>
      </w:pPr>
    </w:p>
    <w:p w:rsidR="00150B35" w:rsidRPr="00041930" w:rsidRDefault="00041930" w:rsidP="00202D9B">
      <w:pPr>
        <w:shd w:val="clear" w:color="auto" w:fill="DDDDDD"/>
        <w:tabs>
          <w:tab w:val="left" w:pos="1540"/>
        </w:tabs>
        <w:spacing w:after="0"/>
        <w:ind w:left="1536" w:right="-1" w:hanging="1536"/>
        <w:jc w:val="both"/>
        <w:rPr>
          <w:rStyle w:val="nfasisintenso"/>
          <w:i w:val="0"/>
          <w:color w:val="002060"/>
          <w:sz w:val="24"/>
          <w:szCs w:val="24"/>
          <w:lang w:val="es-ES"/>
        </w:rPr>
      </w:pPr>
      <w:r w:rsidRPr="00041930">
        <w:rPr>
          <w:rStyle w:val="nfasisintenso"/>
          <w:i w:val="0"/>
          <w:color w:val="002060"/>
          <w:sz w:val="24"/>
          <w:szCs w:val="24"/>
          <w:lang w:val="es-ES"/>
        </w:rPr>
        <w:t>TÍTULO:</w:t>
      </w:r>
      <w:r w:rsidRPr="00041930">
        <w:rPr>
          <w:rStyle w:val="nfasisintenso"/>
          <w:i w:val="0"/>
          <w:color w:val="002060"/>
          <w:sz w:val="24"/>
          <w:szCs w:val="24"/>
          <w:lang w:val="es-ES"/>
        </w:rPr>
        <w:tab/>
      </w:r>
      <w:r w:rsidRPr="00041930">
        <w:rPr>
          <w:rStyle w:val="nfasisintenso"/>
          <w:rFonts w:asciiTheme="majorHAnsi" w:hAnsiTheme="majorHAnsi"/>
          <w:i w:val="0"/>
          <w:color w:val="002060"/>
          <w:sz w:val="24"/>
          <w:szCs w:val="24"/>
          <w:lang w:val="es-ES"/>
        </w:rPr>
        <w:tab/>
        <w:t>PROYECTO DE IMPLANTACIÓN DE UN SISTEMA DE GESTIÓN MINERA SOSTENIBLE BASADO EN LAS NORMAS UNE 22.470 (INDICADORES DE GESTIÓN MINERA SOSTENIBLE) Y UNE 22.480 (SISTEMA DE GESTIÓN MINERA SOSTENIBLE)</w:t>
      </w:r>
    </w:p>
    <w:p w:rsidR="00DD1CBF" w:rsidRPr="00041930" w:rsidRDefault="00DD1CBF" w:rsidP="00202D9B">
      <w:pPr>
        <w:shd w:val="clear" w:color="auto" w:fill="DDDDDD"/>
        <w:tabs>
          <w:tab w:val="left" w:pos="1540"/>
        </w:tabs>
        <w:spacing w:after="0"/>
        <w:ind w:left="1536" w:right="-1" w:hanging="1536"/>
        <w:jc w:val="both"/>
        <w:rPr>
          <w:rStyle w:val="nfasisintenso"/>
          <w:i w:val="0"/>
          <w:color w:val="002060"/>
          <w:sz w:val="24"/>
          <w:szCs w:val="24"/>
          <w:lang w:val="es-ES"/>
        </w:rPr>
      </w:pPr>
    </w:p>
    <w:p w:rsidR="00150B35" w:rsidRPr="00041930" w:rsidRDefault="00041930" w:rsidP="00202D9B">
      <w:pPr>
        <w:shd w:val="clear" w:color="auto" w:fill="DDDDDD"/>
        <w:tabs>
          <w:tab w:val="left" w:pos="1540"/>
        </w:tabs>
        <w:spacing w:after="0"/>
        <w:ind w:left="1536" w:right="-1" w:hanging="1536"/>
        <w:jc w:val="both"/>
        <w:rPr>
          <w:rStyle w:val="nfasisintenso"/>
          <w:i w:val="0"/>
          <w:color w:val="002060"/>
          <w:sz w:val="24"/>
          <w:szCs w:val="24"/>
          <w:lang w:val="es-ES"/>
        </w:rPr>
      </w:pPr>
      <w:r w:rsidRPr="00041930">
        <w:rPr>
          <w:rStyle w:val="nfasisintenso"/>
          <w:i w:val="0"/>
          <w:color w:val="002060"/>
          <w:sz w:val="24"/>
          <w:szCs w:val="24"/>
          <w:lang w:val="es-ES"/>
        </w:rPr>
        <w:t xml:space="preserve">PETICIONARIO: </w:t>
      </w:r>
      <w:r w:rsidR="009414BE" w:rsidRPr="00041930">
        <w:rPr>
          <w:rStyle w:val="nfasisintenso"/>
          <w:i w:val="0"/>
          <w:color w:val="002060"/>
          <w:sz w:val="24"/>
          <w:szCs w:val="24"/>
        </w:rPr>
        <w:object w:dxaOrig="225" w:dyaOrig="225">
          <v:shape id="_x0000_i1057" type="#_x0000_t75" style="width:362.8pt;height:21.5pt" o:ole="">
            <v:imagedata r:id="rId7" o:title=""/>
          </v:shape>
          <w:control r:id="rId8" w:name="TextBox34" w:shapeid="_x0000_i1057"/>
        </w:object>
      </w:r>
    </w:p>
    <w:p w:rsidR="00745ABD" w:rsidRPr="00007F7C" w:rsidRDefault="00041930" w:rsidP="00007F7C">
      <w:pPr>
        <w:pBdr>
          <w:bottom w:val="single" w:sz="24" w:space="1" w:color="4F81BD" w:themeColor="accent1"/>
        </w:pBdr>
        <w:shd w:val="clear" w:color="auto" w:fill="DDDDDD"/>
        <w:tabs>
          <w:tab w:val="left" w:pos="1540"/>
        </w:tabs>
        <w:spacing w:after="0"/>
        <w:ind w:left="1536" w:right="-1" w:hanging="1536"/>
        <w:jc w:val="both"/>
        <w:rPr>
          <w:rStyle w:val="nfasisintenso"/>
          <w:i w:val="0"/>
          <w:color w:val="002060"/>
          <w:sz w:val="24"/>
          <w:szCs w:val="24"/>
          <w:lang w:val="es-ES"/>
        </w:rPr>
      </w:pPr>
      <w:r w:rsidRPr="00007F7C">
        <w:rPr>
          <w:rStyle w:val="nfasisintenso"/>
          <w:i w:val="0"/>
          <w:color w:val="002060"/>
          <w:sz w:val="24"/>
          <w:szCs w:val="24"/>
          <w:lang w:val="es-ES"/>
        </w:rPr>
        <w:t xml:space="preserve">CENTRO DE ACTIVIDAD MINERA: </w:t>
      </w:r>
      <w:r w:rsidR="009414BE" w:rsidRPr="00007F7C">
        <w:rPr>
          <w:rStyle w:val="nfasisintenso"/>
          <w:i w:val="0"/>
          <w:color w:val="002060"/>
          <w:sz w:val="24"/>
          <w:szCs w:val="24"/>
        </w:rPr>
        <w:object w:dxaOrig="225" w:dyaOrig="225">
          <v:shape id="_x0000_i1056" type="#_x0000_t75" style="width:273.95pt;height:40.2pt" o:ole="">
            <v:imagedata r:id="rId9" o:title=""/>
          </v:shape>
          <w:control r:id="rId10" w:name="TextBox35" w:shapeid="_x0000_i1056"/>
        </w:object>
      </w:r>
    </w:p>
    <w:p w:rsidR="00150B35" w:rsidRPr="00041930" w:rsidRDefault="00150B35" w:rsidP="00202D9B">
      <w:pPr>
        <w:pStyle w:val="Ttulo"/>
        <w:pBdr>
          <w:bottom w:val="none" w:sz="0" w:space="0" w:color="auto"/>
        </w:pBdr>
        <w:spacing w:after="0" w:line="276" w:lineRule="auto"/>
        <w:rPr>
          <w:rFonts w:eastAsia="Calibri"/>
          <w:b/>
          <w:w w:val="99"/>
          <w:sz w:val="16"/>
          <w:szCs w:val="16"/>
          <w:u w:color="000000"/>
          <w:lang w:val="es-ES"/>
        </w:rPr>
      </w:pPr>
    </w:p>
    <w:p w:rsidR="00150B35" w:rsidRDefault="00150B35" w:rsidP="00202D9B">
      <w:pPr>
        <w:spacing w:after="0"/>
        <w:ind w:right="3494"/>
        <w:jc w:val="both"/>
        <w:rPr>
          <w:rFonts w:ascii="Calibri" w:eastAsia="Calibri" w:hAnsi="Calibri" w:cs="Calibri"/>
          <w:b/>
          <w:bCs/>
          <w:w w:val="99"/>
          <w:sz w:val="24"/>
          <w:szCs w:val="24"/>
          <w:u w:val="thick" w:color="000000"/>
          <w:lang w:val="es-ES"/>
        </w:rPr>
      </w:pPr>
    </w:p>
    <w:p w:rsidR="00150B35" w:rsidRPr="005F7EC1" w:rsidRDefault="00150B35" w:rsidP="00202D9B">
      <w:pPr>
        <w:pStyle w:val="Ttulo"/>
        <w:spacing w:after="0" w:line="276" w:lineRule="auto"/>
        <w:rPr>
          <w:b/>
          <w:sz w:val="28"/>
          <w:szCs w:val="28"/>
          <w:lang w:val="es-ES"/>
        </w:rPr>
      </w:pPr>
      <w:r w:rsidRPr="005F7EC1">
        <w:rPr>
          <w:rFonts w:eastAsia="Calibri"/>
          <w:b/>
          <w:sz w:val="28"/>
          <w:szCs w:val="28"/>
          <w:lang w:val="es-ES"/>
        </w:rPr>
        <w:t>1.- ALCANCE</w:t>
      </w:r>
    </w:p>
    <w:p w:rsidR="004B76D1" w:rsidRDefault="004B76D1" w:rsidP="00202D9B">
      <w:pPr>
        <w:spacing w:after="0"/>
        <w:contextualSpacing/>
        <w:jc w:val="both"/>
        <w:rPr>
          <w:lang w:val="es-ES_tradnl"/>
        </w:rPr>
      </w:pPr>
    </w:p>
    <w:p w:rsidR="004B76D1" w:rsidRDefault="00A574E6" w:rsidP="00202D9B">
      <w:pPr>
        <w:spacing w:after="0"/>
        <w:contextualSpacing/>
        <w:jc w:val="both"/>
        <w:rPr>
          <w:lang w:val="es-ES_tradnl"/>
        </w:rPr>
      </w:pPr>
      <w:r>
        <w:rPr>
          <w:lang w:val="es-ES_tradnl"/>
        </w:rPr>
        <w:t>L</w:t>
      </w:r>
      <w:r w:rsidR="004B76D1">
        <w:rPr>
          <w:lang w:val="es-ES_tradnl"/>
        </w:rPr>
        <w:t>a implantación de un sistema de gestión m</w:t>
      </w:r>
      <w:r w:rsidR="005F7EC1">
        <w:rPr>
          <w:lang w:val="es-ES_tradnl"/>
        </w:rPr>
        <w:t>inera sostenible basado en las N</w:t>
      </w:r>
      <w:r w:rsidR="004B76D1">
        <w:rPr>
          <w:lang w:val="es-ES_tradnl"/>
        </w:rPr>
        <w:t>ormas UNE 22470:2008 y UN</w:t>
      </w:r>
      <w:r>
        <w:rPr>
          <w:lang w:val="es-ES_tradnl"/>
        </w:rPr>
        <w:t xml:space="preserve">E 22480:2008 </w:t>
      </w:r>
      <w:r w:rsidR="00007F7C">
        <w:rPr>
          <w:lang w:val="es-ES_tradnl"/>
        </w:rPr>
        <w:t>en los centros de actividad minera especificados en el encabezado.</w:t>
      </w:r>
    </w:p>
    <w:p w:rsidR="00380D12" w:rsidRDefault="00380D12" w:rsidP="00202D9B">
      <w:pPr>
        <w:spacing w:after="0"/>
        <w:contextualSpacing/>
        <w:jc w:val="both"/>
        <w:rPr>
          <w:lang w:val="es-ES_tradnl"/>
        </w:rPr>
      </w:pPr>
    </w:p>
    <w:p w:rsidR="00380D12" w:rsidRPr="00380D12" w:rsidRDefault="00380D12" w:rsidP="00202D9B">
      <w:pPr>
        <w:spacing w:after="0"/>
        <w:contextualSpacing/>
        <w:jc w:val="both"/>
        <w:rPr>
          <w:lang w:val="es-ES_tradnl"/>
        </w:rPr>
      </w:pPr>
      <w:r w:rsidRPr="00380D12">
        <w:rPr>
          <w:lang w:val="es-ES_tradnl"/>
        </w:rPr>
        <w:t xml:space="preserve">Engineering &amp; Sustainable Management es una empresa fundamentada en el desarrollo de su actividad en los siguientes ámbitos: </w:t>
      </w:r>
    </w:p>
    <w:p w:rsidR="00007F7C" w:rsidRDefault="00380D12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  <w:r>
        <w:rPr>
          <w:lang w:val="es-ES_tradnl"/>
        </w:rPr>
        <w:tab/>
      </w:r>
    </w:p>
    <w:p w:rsidR="00890DFB" w:rsidRDefault="00890DFB" w:rsidP="00007F7C">
      <w:pPr>
        <w:tabs>
          <w:tab w:val="num" w:pos="1440"/>
        </w:tabs>
        <w:spacing w:after="0"/>
        <w:contextualSpacing/>
        <w:jc w:val="center"/>
        <w:rPr>
          <w:lang w:val="es-ES_tradnl"/>
        </w:rPr>
      </w:pPr>
      <w:r w:rsidRPr="00380D12">
        <w:rPr>
          <w:lang w:val="es-ES_tradnl"/>
        </w:rPr>
        <w:t>Minería, Energía, Obra Civil y Medio Ambi</w:t>
      </w:r>
      <w:r w:rsidR="00DE486A">
        <w:rPr>
          <w:lang w:val="es-ES_tradnl"/>
        </w:rPr>
        <w:t>ente, entre otros.</w:t>
      </w:r>
    </w:p>
    <w:p w:rsidR="00DE486A" w:rsidRPr="00380D12" w:rsidRDefault="00DE486A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380D12" w:rsidRDefault="00380D12" w:rsidP="00202D9B">
      <w:pPr>
        <w:spacing w:after="0"/>
        <w:contextualSpacing/>
        <w:jc w:val="both"/>
        <w:rPr>
          <w:lang w:val="es-ES_tradnl"/>
        </w:rPr>
      </w:pPr>
      <w:r w:rsidRPr="00380D12">
        <w:rPr>
          <w:lang w:val="es-ES_tradnl"/>
        </w:rPr>
        <w:t>Pone a la disposición de sus clientes un equipo de profesionales:</w:t>
      </w:r>
    </w:p>
    <w:p w:rsidR="00007F7C" w:rsidRPr="00380D12" w:rsidRDefault="00007F7C" w:rsidP="00202D9B">
      <w:pPr>
        <w:spacing w:after="0"/>
        <w:contextualSpacing/>
        <w:jc w:val="both"/>
        <w:rPr>
          <w:lang w:val="es-ES_tradnl"/>
        </w:rPr>
      </w:pPr>
    </w:p>
    <w:p w:rsidR="00890DFB" w:rsidRPr="00380D12" w:rsidRDefault="00380D12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  <w:r>
        <w:rPr>
          <w:lang w:val="es-ES_tradnl"/>
        </w:rPr>
        <w:tab/>
      </w:r>
      <w:r w:rsidR="00890DFB" w:rsidRPr="00380D12">
        <w:rPr>
          <w:lang w:val="es-ES_tradnl"/>
        </w:rPr>
        <w:t>Altamente cualificado</w:t>
      </w:r>
      <w:r w:rsidR="00DE486A">
        <w:rPr>
          <w:lang w:val="es-ES_tradnl"/>
        </w:rPr>
        <w:t>.</w:t>
      </w:r>
    </w:p>
    <w:p w:rsidR="00890DFB" w:rsidRDefault="00380D12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  <w:r>
        <w:rPr>
          <w:lang w:val="es-ES_tradnl"/>
        </w:rPr>
        <w:tab/>
      </w:r>
      <w:r w:rsidR="00890DFB" w:rsidRPr="00380D12">
        <w:rPr>
          <w:lang w:val="es-ES_tradnl"/>
        </w:rPr>
        <w:t>Con una dilatada experiencia en los camp</w:t>
      </w:r>
      <w:r w:rsidR="00DE486A">
        <w:rPr>
          <w:lang w:val="es-ES_tradnl"/>
        </w:rPr>
        <w:t>os de la minería y edificación.</w:t>
      </w:r>
    </w:p>
    <w:p w:rsidR="00380D12" w:rsidRDefault="00380D12" w:rsidP="00202D9B">
      <w:pPr>
        <w:spacing w:after="0"/>
        <w:ind w:left="1416"/>
        <w:contextualSpacing/>
        <w:jc w:val="both"/>
        <w:rPr>
          <w:lang w:val="es-ES_tradnl"/>
        </w:rPr>
      </w:pPr>
      <w:r w:rsidRPr="00380D12">
        <w:rPr>
          <w:lang w:val="es-ES_tradnl"/>
        </w:rPr>
        <w:t>Capaz de diseñar proyectos que necesitan un sólido y experimentado conocimiento tecnológico.</w:t>
      </w:r>
    </w:p>
    <w:p w:rsidR="00380D12" w:rsidRDefault="00380D12" w:rsidP="00202D9B">
      <w:pPr>
        <w:spacing w:after="0"/>
        <w:contextualSpacing/>
        <w:jc w:val="both"/>
        <w:rPr>
          <w:lang w:val="es-ES_tradnl"/>
        </w:rPr>
      </w:pPr>
    </w:p>
    <w:p w:rsidR="00380D12" w:rsidRDefault="005F7EC1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  <w:r>
        <w:rPr>
          <w:lang w:val="es-ES_tradnl"/>
        </w:rPr>
        <w:t>En base a</w:t>
      </w:r>
      <w:r w:rsidR="00380D12">
        <w:rPr>
          <w:lang w:val="es-ES_tradnl"/>
        </w:rPr>
        <w:t>l Convenio General de Colaboración para actividades de apoyo tecnológico y de servicios, la empresa</w:t>
      </w:r>
      <w:r>
        <w:rPr>
          <w:lang w:val="es-ES_tradnl"/>
        </w:rPr>
        <w:t xml:space="preserve"> </w:t>
      </w:r>
      <w:r w:rsidR="00380D12">
        <w:rPr>
          <w:lang w:val="es-ES_tradnl"/>
        </w:rPr>
        <w:t xml:space="preserve"> EaSM y el Departamento de Ingeniería Geológica y Minera de la Universidad de Ca</w:t>
      </w:r>
      <w:r>
        <w:rPr>
          <w:lang w:val="es-ES_tradnl"/>
        </w:rPr>
        <w:t>s</w:t>
      </w:r>
      <w:r w:rsidR="00380D12">
        <w:rPr>
          <w:lang w:val="es-ES_tradnl"/>
        </w:rPr>
        <w:t>tilla</w:t>
      </w:r>
      <w:r>
        <w:rPr>
          <w:lang w:val="es-ES_tradnl"/>
        </w:rPr>
        <w:t>-L</w:t>
      </w:r>
      <w:r w:rsidR="00380D12">
        <w:rPr>
          <w:lang w:val="es-ES_tradnl"/>
        </w:rPr>
        <w:t>a Mancha</w:t>
      </w:r>
      <w:r>
        <w:rPr>
          <w:lang w:val="es-ES_tradnl"/>
        </w:rPr>
        <w:t xml:space="preserve"> </w:t>
      </w:r>
      <w:r w:rsidR="00380D12">
        <w:rPr>
          <w:lang w:val="es-ES_tradnl"/>
        </w:rPr>
        <w:t xml:space="preserve"> trabajan en la implantación de sistemas de gestión de calidad para empresas del ámbito de la minería y la industria.</w:t>
      </w:r>
    </w:p>
    <w:p w:rsidR="00380D12" w:rsidRDefault="00380D12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007F7C" w:rsidRDefault="00007F7C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007F7C" w:rsidRDefault="00007F7C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007F7C" w:rsidRDefault="00007F7C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007F7C" w:rsidRDefault="00007F7C" w:rsidP="00202D9B">
      <w:pPr>
        <w:tabs>
          <w:tab w:val="num" w:pos="1440"/>
        </w:tabs>
        <w:spacing w:after="0"/>
        <w:contextualSpacing/>
        <w:jc w:val="both"/>
        <w:rPr>
          <w:lang w:val="es-ES_tradnl"/>
        </w:rPr>
      </w:pPr>
    </w:p>
    <w:p w:rsidR="00007F7C" w:rsidRDefault="00007F7C" w:rsidP="00202D9B">
      <w:pPr>
        <w:pStyle w:val="Ttulo"/>
        <w:spacing w:after="0" w:line="276" w:lineRule="auto"/>
        <w:rPr>
          <w:rFonts w:eastAsia="Calibri"/>
          <w:b/>
          <w:sz w:val="28"/>
          <w:szCs w:val="28"/>
          <w:lang w:val="es-ES"/>
        </w:rPr>
      </w:pPr>
    </w:p>
    <w:p w:rsidR="005F7EC1" w:rsidRPr="005F7EC1" w:rsidRDefault="005F7EC1" w:rsidP="00202D9B">
      <w:pPr>
        <w:pStyle w:val="Ttulo"/>
        <w:spacing w:after="0" w:line="276" w:lineRule="auto"/>
        <w:rPr>
          <w:b/>
          <w:sz w:val="28"/>
          <w:szCs w:val="28"/>
          <w:lang w:val="es-ES"/>
        </w:rPr>
      </w:pPr>
      <w:r w:rsidRPr="005F7EC1">
        <w:rPr>
          <w:rFonts w:eastAsia="Calibri"/>
          <w:b/>
          <w:sz w:val="28"/>
          <w:szCs w:val="28"/>
          <w:lang w:val="es-ES"/>
        </w:rPr>
        <w:t>2.-</w:t>
      </w:r>
      <w:r w:rsidRPr="005F7EC1">
        <w:rPr>
          <w:rFonts w:eastAsia="Calibri"/>
          <w:b/>
          <w:spacing w:val="-2"/>
          <w:sz w:val="28"/>
          <w:szCs w:val="28"/>
          <w:lang w:val="es-ES"/>
        </w:rPr>
        <w:t xml:space="preserve"> </w:t>
      </w:r>
      <w:r w:rsidRPr="005F7EC1">
        <w:rPr>
          <w:rFonts w:eastAsia="Calibri"/>
          <w:b/>
          <w:sz w:val="28"/>
          <w:szCs w:val="28"/>
          <w:lang w:val="es-ES"/>
        </w:rPr>
        <w:t>OBJETIVOS Y TRABAJOS A REALIZAR</w:t>
      </w:r>
    </w:p>
    <w:p w:rsidR="00202D9B" w:rsidRDefault="00202D9B" w:rsidP="00202D9B">
      <w:pPr>
        <w:spacing w:after="0"/>
        <w:jc w:val="both"/>
        <w:rPr>
          <w:sz w:val="24"/>
          <w:szCs w:val="24"/>
          <w:lang w:val="es-ES"/>
        </w:rPr>
      </w:pPr>
    </w:p>
    <w:p w:rsidR="00974313" w:rsidRP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  <w:r w:rsidRPr="00974313">
        <w:rPr>
          <w:sz w:val="24"/>
          <w:szCs w:val="24"/>
          <w:lang w:val="es-ES"/>
        </w:rPr>
        <w:t xml:space="preserve">La Gestión Minera Sostenible es un proceso voluntario de las compañías mineras </w:t>
      </w:r>
      <w:r w:rsidR="001F27E8">
        <w:rPr>
          <w:sz w:val="24"/>
          <w:szCs w:val="24"/>
          <w:lang w:val="es-ES"/>
        </w:rPr>
        <w:t>con el fin de</w:t>
      </w:r>
      <w:r w:rsidRPr="00974313">
        <w:rPr>
          <w:sz w:val="24"/>
          <w:szCs w:val="24"/>
          <w:lang w:val="es-ES"/>
        </w:rPr>
        <w:t xml:space="preserve"> establecer un sistema de gestión basado en las Normas UNE 22.470 y UNE 2</w:t>
      </w:r>
      <w:r w:rsidR="001F27E8">
        <w:rPr>
          <w:sz w:val="24"/>
          <w:szCs w:val="24"/>
          <w:lang w:val="es-ES"/>
        </w:rPr>
        <w:t>2</w:t>
      </w:r>
      <w:r w:rsidRPr="00974313">
        <w:rPr>
          <w:sz w:val="24"/>
          <w:szCs w:val="24"/>
          <w:lang w:val="es-ES"/>
        </w:rPr>
        <w:t xml:space="preserve">.480 de indicadores y de gestión </w:t>
      </w:r>
      <w:r w:rsidR="001F27E8">
        <w:rPr>
          <w:sz w:val="24"/>
          <w:szCs w:val="24"/>
          <w:lang w:val="es-ES"/>
        </w:rPr>
        <w:t xml:space="preserve">minera </w:t>
      </w:r>
      <w:r w:rsidRPr="00974313">
        <w:rPr>
          <w:sz w:val="24"/>
          <w:szCs w:val="24"/>
          <w:lang w:val="es-ES"/>
        </w:rPr>
        <w:t xml:space="preserve">sostenible. Estas </w:t>
      </w:r>
      <w:r w:rsidR="005F7EC1">
        <w:rPr>
          <w:sz w:val="24"/>
          <w:szCs w:val="24"/>
          <w:lang w:val="es-ES"/>
        </w:rPr>
        <w:t>N</w:t>
      </w:r>
      <w:r w:rsidRPr="00974313">
        <w:rPr>
          <w:sz w:val="24"/>
          <w:szCs w:val="24"/>
          <w:lang w:val="es-ES"/>
        </w:rPr>
        <w:t xml:space="preserve">ormas constituyen una potente herramienta de mercado y con su </w:t>
      </w:r>
      <w:r w:rsidR="001F27E8">
        <w:rPr>
          <w:sz w:val="24"/>
          <w:szCs w:val="24"/>
          <w:lang w:val="es-ES"/>
        </w:rPr>
        <w:t xml:space="preserve">implantación y </w:t>
      </w:r>
      <w:r w:rsidRPr="00974313">
        <w:rPr>
          <w:sz w:val="24"/>
          <w:szCs w:val="24"/>
          <w:lang w:val="es-ES"/>
        </w:rPr>
        <w:t xml:space="preserve">certificación por una tercera parte independiente se puede demostrar a la sociedad un comportamiento </w:t>
      </w:r>
      <w:r w:rsidR="001F27E8">
        <w:rPr>
          <w:sz w:val="24"/>
          <w:szCs w:val="24"/>
          <w:lang w:val="es-ES"/>
        </w:rPr>
        <w:t>responsable desde el punto de vista económico, social y medioambiental</w:t>
      </w:r>
      <w:r w:rsidRPr="00974313">
        <w:rPr>
          <w:sz w:val="24"/>
          <w:szCs w:val="24"/>
          <w:lang w:val="es-ES"/>
        </w:rPr>
        <w:t>.</w:t>
      </w:r>
    </w:p>
    <w:p w:rsidR="00974313" w:rsidRP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</w:p>
    <w:p w:rsidR="00974313" w:rsidRP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  <w:r w:rsidRPr="00974313">
        <w:rPr>
          <w:sz w:val="24"/>
          <w:szCs w:val="24"/>
          <w:lang w:val="es-ES"/>
        </w:rPr>
        <w:t xml:space="preserve">Las compañías mineras pueden gestionar sus operaciones de forma que tengan en cuenta a todas las partes </w:t>
      </w:r>
      <w:r w:rsidR="001F27E8">
        <w:rPr>
          <w:sz w:val="24"/>
          <w:szCs w:val="24"/>
          <w:lang w:val="es-ES"/>
        </w:rPr>
        <w:t xml:space="preserve">implicadas e </w:t>
      </w:r>
      <w:r w:rsidRPr="00974313">
        <w:rPr>
          <w:sz w:val="24"/>
          <w:szCs w:val="24"/>
          <w:lang w:val="es-ES"/>
        </w:rPr>
        <w:t xml:space="preserve">interesadas del </w:t>
      </w:r>
      <w:r w:rsidR="001F27E8">
        <w:rPr>
          <w:sz w:val="24"/>
          <w:szCs w:val="24"/>
          <w:lang w:val="es-ES"/>
        </w:rPr>
        <w:t>entorno</w:t>
      </w:r>
      <w:r w:rsidRPr="00974313">
        <w:rPr>
          <w:sz w:val="24"/>
          <w:szCs w:val="24"/>
          <w:lang w:val="es-ES"/>
        </w:rPr>
        <w:t xml:space="preserve"> </w:t>
      </w:r>
      <w:r w:rsidR="001F27E8">
        <w:rPr>
          <w:sz w:val="24"/>
          <w:szCs w:val="24"/>
          <w:lang w:val="es-ES"/>
        </w:rPr>
        <w:t>en el que</w:t>
      </w:r>
      <w:r w:rsidRPr="00974313">
        <w:rPr>
          <w:sz w:val="24"/>
          <w:szCs w:val="24"/>
          <w:lang w:val="es-ES"/>
        </w:rPr>
        <w:t xml:space="preserve"> </w:t>
      </w:r>
      <w:r w:rsidR="001F27E8">
        <w:rPr>
          <w:sz w:val="24"/>
          <w:szCs w:val="24"/>
          <w:lang w:val="es-ES"/>
        </w:rPr>
        <w:t>oper</w:t>
      </w:r>
      <w:r w:rsidRPr="00974313">
        <w:rPr>
          <w:sz w:val="24"/>
          <w:szCs w:val="24"/>
          <w:lang w:val="es-ES"/>
        </w:rPr>
        <w:t xml:space="preserve">an y que observen un comportamiento medible por unos indicadores económicos, medioambientales y sociales que resulten </w:t>
      </w:r>
      <w:r w:rsidR="001F27E8">
        <w:rPr>
          <w:sz w:val="24"/>
          <w:szCs w:val="24"/>
          <w:lang w:val="es-ES"/>
        </w:rPr>
        <w:t>de</w:t>
      </w:r>
      <w:r w:rsidRPr="00974313">
        <w:rPr>
          <w:sz w:val="24"/>
          <w:szCs w:val="24"/>
          <w:lang w:val="es-ES"/>
        </w:rPr>
        <w:t xml:space="preserve"> aceptación por tod</w:t>
      </w:r>
      <w:r w:rsidR="001F27E8">
        <w:rPr>
          <w:sz w:val="24"/>
          <w:szCs w:val="24"/>
          <w:lang w:val="es-ES"/>
        </w:rPr>
        <w:t>os los agentes implicados</w:t>
      </w:r>
      <w:r w:rsidRPr="00974313">
        <w:rPr>
          <w:sz w:val="24"/>
          <w:szCs w:val="24"/>
          <w:lang w:val="es-ES"/>
        </w:rPr>
        <w:t>.</w:t>
      </w:r>
    </w:p>
    <w:p w:rsidR="00974313" w:rsidRP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</w:p>
    <w:p w:rsid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  <w:r w:rsidRPr="00974313">
        <w:rPr>
          <w:sz w:val="24"/>
          <w:szCs w:val="24"/>
          <w:lang w:val="es-ES"/>
        </w:rPr>
        <w:t>Se plantea la necesidad de planificar las actuaciones de la compañía minera integrando en todos sus ámbitos la consideración de los criterios ligados al desarrollo sostenible (medioambi</w:t>
      </w:r>
      <w:r w:rsidR="007F1E6E">
        <w:rPr>
          <w:sz w:val="24"/>
          <w:szCs w:val="24"/>
          <w:lang w:val="es-ES"/>
        </w:rPr>
        <w:t>entales, sociales y económicos)</w:t>
      </w:r>
      <w:r w:rsidRPr="00974313">
        <w:rPr>
          <w:sz w:val="24"/>
          <w:szCs w:val="24"/>
          <w:lang w:val="es-ES"/>
        </w:rPr>
        <w:t xml:space="preserve">, teniendo en cuenta en sus objetivos las expectativas de todas las partes interesadas del entorno en </w:t>
      </w:r>
      <w:r w:rsidR="001F27E8">
        <w:rPr>
          <w:sz w:val="24"/>
          <w:szCs w:val="24"/>
          <w:lang w:val="es-ES"/>
        </w:rPr>
        <w:t xml:space="preserve">el </w:t>
      </w:r>
      <w:r w:rsidRPr="00974313">
        <w:rPr>
          <w:sz w:val="24"/>
          <w:szCs w:val="24"/>
          <w:lang w:val="es-ES"/>
        </w:rPr>
        <w:t>que se desenvuelven. Es pues relevante que la compañía minera desarrolle</w:t>
      </w:r>
      <w:r w:rsidR="001F27E8">
        <w:rPr>
          <w:sz w:val="24"/>
          <w:szCs w:val="24"/>
          <w:lang w:val="es-ES"/>
        </w:rPr>
        <w:t xml:space="preserve"> sus actividades y las gestione de tal manera que equilibre</w:t>
      </w:r>
      <w:r w:rsidRPr="00974313">
        <w:rPr>
          <w:sz w:val="24"/>
          <w:szCs w:val="24"/>
          <w:lang w:val="es-ES"/>
        </w:rPr>
        <w:t xml:space="preserve"> sus aspectos económicos con la minimización de sus </w:t>
      </w:r>
      <w:r w:rsidR="001F27E8">
        <w:rPr>
          <w:sz w:val="24"/>
          <w:szCs w:val="24"/>
          <w:lang w:val="es-ES"/>
        </w:rPr>
        <w:t>e</w:t>
      </w:r>
      <w:r w:rsidRPr="00974313">
        <w:rPr>
          <w:sz w:val="24"/>
          <w:szCs w:val="24"/>
          <w:lang w:val="es-ES"/>
        </w:rPr>
        <w:t>fectos</w:t>
      </w:r>
      <w:r w:rsidR="001F27E8">
        <w:rPr>
          <w:sz w:val="24"/>
          <w:szCs w:val="24"/>
          <w:lang w:val="es-ES"/>
        </w:rPr>
        <w:t xml:space="preserve"> e impactos</w:t>
      </w:r>
      <w:r w:rsidRPr="00974313">
        <w:rPr>
          <w:sz w:val="24"/>
          <w:szCs w:val="24"/>
          <w:lang w:val="es-ES"/>
        </w:rPr>
        <w:t xml:space="preserve"> </w:t>
      </w:r>
      <w:r w:rsidR="001F27E8">
        <w:rPr>
          <w:sz w:val="24"/>
          <w:szCs w:val="24"/>
          <w:lang w:val="es-ES"/>
        </w:rPr>
        <w:t xml:space="preserve">tanto </w:t>
      </w:r>
      <w:r w:rsidRPr="00974313">
        <w:rPr>
          <w:sz w:val="24"/>
          <w:szCs w:val="24"/>
          <w:lang w:val="es-ES"/>
        </w:rPr>
        <w:t>medioambientale</w:t>
      </w:r>
      <w:r w:rsidR="00DA11B6">
        <w:rPr>
          <w:sz w:val="24"/>
          <w:szCs w:val="24"/>
          <w:lang w:val="es-ES"/>
        </w:rPr>
        <w:t xml:space="preserve">s </w:t>
      </w:r>
      <w:r w:rsidR="001F27E8">
        <w:rPr>
          <w:sz w:val="24"/>
          <w:szCs w:val="24"/>
          <w:lang w:val="es-ES"/>
        </w:rPr>
        <w:t>como</w:t>
      </w:r>
      <w:r w:rsidR="00DA11B6">
        <w:rPr>
          <w:sz w:val="24"/>
          <w:szCs w:val="24"/>
          <w:lang w:val="es-ES"/>
        </w:rPr>
        <w:t xml:space="preserve"> sociales</w:t>
      </w:r>
      <w:r w:rsidR="001F27E8">
        <w:rPr>
          <w:sz w:val="24"/>
          <w:szCs w:val="24"/>
          <w:lang w:val="es-ES"/>
        </w:rPr>
        <w:t>, así como la</w:t>
      </w:r>
      <w:r w:rsidR="00DA11B6">
        <w:rPr>
          <w:sz w:val="24"/>
          <w:szCs w:val="24"/>
          <w:lang w:val="es-ES"/>
        </w:rPr>
        <w:t xml:space="preserve"> mejora continu</w:t>
      </w:r>
      <w:r w:rsidRPr="00974313">
        <w:rPr>
          <w:sz w:val="24"/>
          <w:szCs w:val="24"/>
          <w:lang w:val="es-ES"/>
        </w:rPr>
        <w:t>a durante el tiempo que dure la explotación.</w:t>
      </w:r>
    </w:p>
    <w:p w:rsidR="00887CBF" w:rsidRDefault="00887CBF" w:rsidP="00202D9B">
      <w:pPr>
        <w:spacing w:after="0"/>
        <w:jc w:val="both"/>
        <w:rPr>
          <w:sz w:val="24"/>
          <w:szCs w:val="24"/>
          <w:lang w:val="es-ES"/>
        </w:rPr>
      </w:pPr>
    </w:p>
    <w:p w:rsidR="00887CBF" w:rsidRPr="00974313" w:rsidRDefault="00887CBF" w:rsidP="00202D9B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la certificación de su sistema de gestión minera sostenible la compañía adquirirá una serie de ventajas entre las que se encuentran el prestigio y la confianza que la empresa va a poder ofrecer en todas sus relaciones con clientes, con proveedores, con aseguradoras, con inversores, líderes de opinión, administraciones públicas, etc.</w:t>
      </w:r>
    </w:p>
    <w:p w:rsidR="00974313" w:rsidRP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</w:p>
    <w:p w:rsidR="00974313" w:rsidRDefault="00974313" w:rsidP="00202D9B">
      <w:pPr>
        <w:spacing w:after="0"/>
        <w:jc w:val="both"/>
        <w:rPr>
          <w:sz w:val="24"/>
          <w:szCs w:val="24"/>
          <w:lang w:val="es-ES"/>
        </w:rPr>
      </w:pPr>
      <w:r w:rsidRPr="00C87A28">
        <w:rPr>
          <w:sz w:val="24"/>
          <w:szCs w:val="24"/>
          <w:lang w:val="es-ES"/>
        </w:rPr>
        <w:t xml:space="preserve">Teniendo en cuenta todo lo anterior, el objetivo final supone superar el proceso de Certificación por </w:t>
      </w:r>
      <w:r w:rsidR="00887CBF" w:rsidRPr="00C87A28">
        <w:rPr>
          <w:sz w:val="24"/>
          <w:szCs w:val="24"/>
          <w:lang w:val="es-ES"/>
        </w:rPr>
        <w:t xml:space="preserve">una entidad certificadora como por ejemplo </w:t>
      </w:r>
      <w:r w:rsidRPr="00C87A28">
        <w:rPr>
          <w:sz w:val="24"/>
          <w:szCs w:val="24"/>
          <w:lang w:val="es-ES"/>
        </w:rPr>
        <w:t>la Asociación Española de Normalización y Certificación (AENOR) de Sistema de Gestión Minera Sostenible, así como</w:t>
      </w:r>
      <w:r w:rsidR="005F7EC1">
        <w:rPr>
          <w:sz w:val="24"/>
          <w:szCs w:val="24"/>
          <w:lang w:val="es-ES"/>
        </w:rPr>
        <w:t>,</w:t>
      </w:r>
      <w:r w:rsidRPr="00C87A28">
        <w:rPr>
          <w:sz w:val="24"/>
          <w:szCs w:val="24"/>
          <w:lang w:val="es-ES"/>
        </w:rPr>
        <w:t xml:space="preserve"> </w:t>
      </w:r>
      <w:r w:rsidR="00887CBF" w:rsidRPr="00C87A28">
        <w:rPr>
          <w:sz w:val="24"/>
          <w:szCs w:val="24"/>
          <w:lang w:val="es-ES"/>
        </w:rPr>
        <w:t>en su caso</w:t>
      </w:r>
      <w:r w:rsidR="005F7EC1">
        <w:rPr>
          <w:sz w:val="24"/>
          <w:szCs w:val="24"/>
          <w:lang w:val="es-ES"/>
        </w:rPr>
        <w:t>,</w:t>
      </w:r>
      <w:r w:rsidR="00887CBF" w:rsidRPr="00C87A28">
        <w:rPr>
          <w:sz w:val="24"/>
          <w:szCs w:val="24"/>
          <w:lang w:val="es-ES"/>
        </w:rPr>
        <w:t xml:space="preserve"> </w:t>
      </w:r>
      <w:r w:rsidRPr="00C87A28">
        <w:rPr>
          <w:sz w:val="24"/>
          <w:szCs w:val="24"/>
          <w:lang w:val="es-ES"/>
        </w:rPr>
        <w:t>la Licencia de uso de la Marca AENOR de Gestión Minera Sostenible.</w:t>
      </w:r>
    </w:p>
    <w:p w:rsidR="00202D9B" w:rsidRPr="00974313" w:rsidRDefault="00202D9B" w:rsidP="00202D9B">
      <w:pPr>
        <w:spacing w:after="0"/>
        <w:jc w:val="both"/>
        <w:rPr>
          <w:sz w:val="24"/>
          <w:szCs w:val="24"/>
          <w:lang w:val="es-ES"/>
        </w:rPr>
      </w:pPr>
    </w:p>
    <w:p w:rsidR="00974313" w:rsidRDefault="00974313" w:rsidP="00202D9B">
      <w:pPr>
        <w:widowControl/>
        <w:spacing w:after="0"/>
        <w:rPr>
          <w:sz w:val="20"/>
          <w:szCs w:val="20"/>
          <w:lang w:val="es-ES"/>
        </w:rPr>
      </w:pPr>
    </w:p>
    <w:p w:rsidR="00007F7C" w:rsidRDefault="00007F7C" w:rsidP="00202D9B">
      <w:pPr>
        <w:widowControl/>
        <w:spacing w:after="0"/>
        <w:rPr>
          <w:sz w:val="20"/>
          <w:szCs w:val="20"/>
          <w:lang w:val="es-ES"/>
        </w:rPr>
      </w:pPr>
    </w:p>
    <w:p w:rsidR="00007F7C" w:rsidRDefault="00007F7C" w:rsidP="00202D9B">
      <w:pPr>
        <w:widowControl/>
        <w:spacing w:after="0"/>
        <w:rPr>
          <w:sz w:val="20"/>
          <w:szCs w:val="20"/>
          <w:lang w:val="es-ES"/>
        </w:rPr>
      </w:pPr>
    </w:p>
    <w:p w:rsidR="00007F7C" w:rsidRDefault="00007F7C" w:rsidP="00202D9B">
      <w:pPr>
        <w:widowControl/>
        <w:spacing w:after="0"/>
        <w:rPr>
          <w:sz w:val="20"/>
          <w:szCs w:val="20"/>
          <w:lang w:val="es-ES"/>
        </w:rPr>
      </w:pPr>
    </w:p>
    <w:p w:rsidR="00007F7C" w:rsidRDefault="00007F7C" w:rsidP="00202D9B">
      <w:pPr>
        <w:pStyle w:val="Ttulo"/>
        <w:spacing w:after="0" w:line="276" w:lineRule="auto"/>
        <w:rPr>
          <w:rFonts w:eastAsia="Calibri"/>
          <w:b/>
          <w:sz w:val="28"/>
          <w:szCs w:val="28"/>
          <w:lang w:val="es-ES"/>
        </w:rPr>
      </w:pPr>
    </w:p>
    <w:p w:rsidR="005F7EC1" w:rsidRPr="005F7EC1" w:rsidRDefault="005F7EC1" w:rsidP="00202D9B">
      <w:pPr>
        <w:pStyle w:val="Ttulo"/>
        <w:spacing w:after="0" w:line="276" w:lineRule="auto"/>
        <w:rPr>
          <w:b/>
          <w:sz w:val="28"/>
          <w:szCs w:val="28"/>
          <w:lang w:val="es-ES"/>
        </w:rPr>
      </w:pPr>
      <w:r w:rsidRPr="005F7EC1">
        <w:rPr>
          <w:rFonts w:eastAsia="Calibri"/>
          <w:b/>
          <w:sz w:val="28"/>
          <w:szCs w:val="28"/>
          <w:lang w:val="es-ES"/>
        </w:rPr>
        <w:t>3.-</w:t>
      </w:r>
      <w:r w:rsidRPr="005F7EC1">
        <w:rPr>
          <w:rFonts w:eastAsia="Calibri"/>
          <w:b/>
          <w:spacing w:val="-2"/>
          <w:sz w:val="28"/>
          <w:szCs w:val="28"/>
          <w:lang w:val="es-ES"/>
        </w:rPr>
        <w:t xml:space="preserve"> PROPUESTA DE ACTUACIONES</w:t>
      </w:r>
    </w:p>
    <w:p w:rsidR="00202D9B" w:rsidRDefault="00202D9B" w:rsidP="00202D9B">
      <w:pPr>
        <w:spacing w:after="0"/>
        <w:ind w:right="-20"/>
        <w:rPr>
          <w:rFonts w:ascii="Calibri" w:eastAsia="Calibri" w:hAnsi="Calibri" w:cs="Calibri"/>
          <w:spacing w:val="1"/>
          <w:lang w:val="es-ES"/>
        </w:rPr>
      </w:pPr>
    </w:p>
    <w:p w:rsidR="00974313" w:rsidRPr="004943C6" w:rsidRDefault="00974313" w:rsidP="00202D9B">
      <w:pPr>
        <w:spacing w:after="0"/>
        <w:ind w:right="-20"/>
        <w:rPr>
          <w:rFonts w:ascii="Calibri" w:eastAsia="Calibri" w:hAnsi="Calibri" w:cs="Calibri"/>
          <w:lang w:val="es-ES"/>
        </w:rPr>
      </w:pPr>
      <w:r w:rsidRPr="004943C6">
        <w:rPr>
          <w:rFonts w:ascii="Calibri" w:eastAsia="Calibri" w:hAnsi="Calibri" w:cs="Calibri"/>
          <w:spacing w:val="1"/>
          <w:lang w:val="es-ES"/>
        </w:rPr>
        <w:t>L</w:t>
      </w:r>
      <w:r w:rsidRPr="004943C6">
        <w:rPr>
          <w:rFonts w:ascii="Calibri" w:eastAsia="Calibri" w:hAnsi="Calibri" w:cs="Calibri"/>
          <w:lang w:val="es-ES"/>
        </w:rPr>
        <w:t>as a</w:t>
      </w:r>
      <w:r w:rsidRPr="004943C6">
        <w:rPr>
          <w:rFonts w:ascii="Calibri" w:eastAsia="Calibri" w:hAnsi="Calibri" w:cs="Calibri"/>
          <w:spacing w:val="-2"/>
          <w:lang w:val="es-ES"/>
        </w:rPr>
        <w:t>c</w:t>
      </w:r>
      <w:r w:rsidRPr="004943C6">
        <w:rPr>
          <w:rFonts w:ascii="Calibri" w:eastAsia="Calibri" w:hAnsi="Calibri" w:cs="Calibri"/>
          <w:lang w:val="es-ES"/>
        </w:rPr>
        <w:t>tuacio</w:t>
      </w:r>
      <w:r w:rsidRPr="004943C6">
        <w:rPr>
          <w:rFonts w:ascii="Calibri" w:eastAsia="Calibri" w:hAnsi="Calibri" w:cs="Calibri"/>
          <w:spacing w:val="-3"/>
          <w:lang w:val="es-ES"/>
        </w:rPr>
        <w:t>n</w:t>
      </w:r>
      <w:r w:rsidRPr="004943C6">
        <w:rPr>
          <w:rFonts w:ascii="Calibri" w:eastAsia="Calibri" w:hAnsi="Calibri" w:cs="Calibri"/>
          <w:lang w:val="es-ES"/>
        </w:rPr>
        <w:t>es</w:t>
      </w:r>
      <w:r w:rsidRPr="004943C6">
        <w:rPr>
          <w:rFonts w:ascii="Calibri" w:eastAsia="Calibri" w:hAnsi="Calibri" w:cs="Calibri"/>
          <w:spacing w:val="1"/>
          <w:lang w:val="es-ES"/>
        </w:rPr>
        <w:t xml:space="preserve"> </w:t>
      </w:r>
      <w:r w:rsidRPr="004943C6">
        <w:rPr>
          <w:rFonts w:ascii="Calibri" w:eastAsia="Calibri" w:hAnsi="Calibri" w:cs="Calibri"/>
          <w:spacing w:val="-1"/>
          <w:lang w:val="es-ES"/>
        </w:rPr>
        <w:t>p</w:t>
      </w:r>
      <w:r w:rsidRPr="004943C6">
        <w:rPr>
          <w:rFonts w:ascii="Calibri" w:eastAsia="Calibri" w:hAnsi="Calibri" w:cs="Calibri"/>
          <w:spacing w:val="-3"/>
          <w:lang w:val="es-ES"/>
        </w:rPr>
        <w:t>r</w:t>
      </w:r>
      <w:r w:rsidRPr="004943C6">
        <w:rPr>
          <w:rFonts w:ascii="Calibri" w:eastAsia="Calibri" w:hAnsi="Calibri" w:cs="Calibri"/>
          <w:spacing w:val="1"/>
          <w:lang w:val="es-ES"/>
        </w:rPr>
        <w:t>o</w:t>
      </w:r>
      <w:r w:rsidRPr="004943C6">
        <w:rPr>
          <w:rFonts w:ascii="Calibri" w:eastAsia="Calibri" w:hAnsi="Calibri" w:cs="Calibri"/>
          <w:spacing w:val="-1"/>
          <w:lang w:val="es-ES"/>
        </w:rPr>
        <w:t>pu</w:t>
      </w:r>
      <w:r w:rsidRPr="004943C6">
        <w:rPr>
          <w:rFonts w:ascii="Calibri" w:eastAsia="Calibri" w:hAnsi="Calibri" w:cs="Calibri"/>
          <w:lang w:val="es-ES"/>
        </w:rPr>
        <w:t>es</w:t>
      </w:r>
      <w:r w:rsidRPr="004943C6">
        <w:rPr>
          <w:rFonts w:ascii="Calibri" w:eastAsia="Calibri" w:hAnsi="Calibri" w:cs="Calibri"/>
          <w:spacing w:val="1"/>
          <w:lang w:val="es-ES"/>
        </w:rPr>
        <w:t>t</w:t>
      </w:r>
      <w:r w:rsidRPr="004943C6">
        <w:rPr>
          <w:rFonts w:ascii="Calibri" w:eastAsia="Calibri" w:hAnsi="Calibri" w:cs="Calibri"/>
          <w:lang w:val="es-ES"/>
        </w:rPr>
        <w:t>as</w:t>
      </w:r>
      <w:r w:rsidRPr="004943C6">
        <w:rPr>
          <w:rFonts w:ascii="Calibri" w:eastAsia="Calibri" w:hAnsi="Calibri" w:cs="Calibri"/>
          <w:spacing w:val="-1"/>
          <w:lang w:val="es-ES"/>
        </w:rPr>
        <w:t xml:space="preserve"> </w:t>
      </w:r>
      <w:r w:rsidRPr="004943C6">
        <w:rPr>
          <w:rFonts w:ascii="Calibri" w:eastAsia="Calibri" w:hAnsi="Calibri" w:cs="Calibri"/>
          <w:lang w:val="es-ES"/>
        </w:rPr>
        <w:t>s</w:t>
      </w:r>
      <w:r w:rsidRPr="004943C6">
        <w:rPr>
          <w:rFonts w:ascii="Calibri" w:eastAsia="Calibri" w:hAnsi="Calibri" w:cs="Calibri"/>
          <w:spacing w:val="1"/>
          <w:lang w:val="es-ES"/>
        </w:rPr>
        <w:t>o</w:t>
      </w:r>
      <w:r w:rsidRPr="004943C6">
        <w:rPr>
          <w:rFonts w:ascii="Calibri" w:eastAsia="Calibri" w:hAnsi="Calibri" w:cs="Calibri"/>
          <w:spacing w:val="-1"/>
          <w:lang w:val="es-ES"/>
        </w:rPr>
        <w:t>n</w:t>
      </w:r>
      <w:r w:rsidRPr="004943C6">
        <w:rPr>
          <w:rFonts w:ascii="Calibri" w:eastAsia="Calibri" w:hAnsi="Calibri" w:cs="Calibri"/>
          <w:lang w:val="es-ES"/>
        </w:rPr>
        <w:t>:</w:t>
      </w:r>
    </w:p>
    <w:p w:rsidR="00974313" w:rsidRPr="004943C6" w:rsidRDefault="00974313" w:rsidP="00202D9B">
      <w:pPr>
        <w:spacing w:after="0"/>
        <w:rPr>
          <w:sz w:val="26"/>
          <w:szCs w:val="26"/>
          <w:lang w:val="es-ES"/>
        </w:rPr>
      </w:pPr>
    </w:p>
    <w:p w:rsidR="00E01ADF" w:rsidRPr="00E01ADF" w:rsidRDefault="00E01ADF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Definición de la Política y el Compromiso de la Compañía con la gestión minera sostenible.</w:t>
      </w:r>
    </w:p>
    <w:p w:rsidR="00974313" w:rsidRPr="00017357" w:rsidRDefault="00974313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 w:rsidRPr="00017357">
        <w:rPr>
          <w:rFonts w:ascii="Calibri" w:eastAsia="Calibri" w:hAnsi="Calibri" w:cs="Calibri"/>
          <w:b/>
          <w:i/>
          <w:spacing w:val="-1"/>
          <w:sz w:val="24"/>
          <w:szCs w:val="24"/>
          <w:lang w:val="es-ES"/>
        </w:rPr>
        <w:t>An</w:t>
      </w: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ál</w:t>
      </w:r>
      <w:r w:rsidRPr="00017357">
        <w:rPr>
          <w:rFonts w:ascii="Calibri" w:eastAsia="Calibri" w:hAnsi="Calibri" w:cs="Calibri"/>
          <w:b/>
          <w:i/>
          <w:spacing w:val="-1"/>
          <w:sz w:val="24"/>
          <w:szCs w:val="24"/>
          <w:lang w:val="es-ES"/>
        </w:rPr>
        <w:t>i</w:t>
      </w: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 xml:space="preserve">sis </w:t>
      </w:r>
      <w:r w:rsidR="00017357"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 xml:space="preserve"> Global de la Empresa en su Gestión de la Actividad Minera</w:t>
      </w: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.</w:t>
      </w:r>
    </w:p>
    <w:p w:rsidR="00974313" w:rsidRPr="00017357" w:rsidRDefault="00017357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 w:rsidRPr="00017357">
        <w:rPr>
          <w:rFonts w:ascii="Calibri" w:eastAsia="Calibri" w:hAnsi="Calibri" w:cs="Calibri"/>
          <w:b/>
          <w:i/>
          <w:spacing w:val="-2"/>
          <w:sz w:val="24"/>
          <w:szCs w:val="24"/>
          <w:lang w:val="es-ES"/>
        </w:rPr>
        <w:t>Evaluación de los Aspectos Técnicos de la explotación minera</w:t>
      </w:r>
      <w:r w:rsidR="00974313" w:rsidRPr="00017357">
        <w:rPr>
          <w:rFonts w:ascii="Calibri" w:eastAsia="Calibri" w:hAnsi="Calibri" w:cs="Calibri"/>
          <w:b/>
          <w:i/>
          <w:position w:val="1"/>
          <w:sz w:val="24"/>
          <w:szCs w:val="24"/>
          <w:lang w:val="es-ES"/>
        </w:rPr>
        <w:t>.</w:t>
      </w:r>
    </w:p>
    <w:p w:rsidR="00974313" w:rsidRPr="00017357" w:rsidRDefault="00974313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 w:rsidRPr="00017357">
        <w:rPr>
          <w:rFonts w:ascii="Calibri" w:eastAsia="Calibri" w:hAnsi="Calibri" w:cs="Calibri"/>
          <w:b/>
          <w:i/>
          <w:spacing w:val="-1"/>
          <w:sz w:val="24"/>
          <w:szCs w:val="24"/>
          <w:lang w:val="es-ES"/>
        </w:rPr>
        <w:t>An</w:t>
      </w: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ál</w:t>
      </w:r>
      <w:r w:rsidRPr="00017357">
        <w:rPr>
          <w:rFonts w:ascii="Calibri" w:eastAsia="Calibri" w:hAnsi="Calibri" w:cs="Calibri"/>
          <w:b/>
          <w:i/>
          <w:spacing w:val="-1"/>
          <w:sz w:val="24"/>
          <w:szCs w:val="24"/>
          <w:lang w:val="es-ES"/>
        </w:rPr>
        <w:t>i</w:t>
      </w: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 xml:space="preserve">sis </w:t>
      </w:r>
      <w:r w:rsidR="00017357"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Financiero de la gestión Minera.</w:t>
      </w:r>
    </w:p>
    <w:p w:rsidR="00974313" w:rsidRPr="00017357" w:rsidRDefault="00017357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Evaluación  de la Política social de la empresa en su Actividad Minera</w:t>
      </w:r>
      <w:r w:rsidR="00974313"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.</w:t>
      </w:r>
    </w:p>
    <w:p w:rsidR="00974313" w:rsidRDefault="00017357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 w:rsidRPr="00017357">
        <w:rPr>
          <w:rFonts w:ascii="Calibri" w:eastAsia="Calibri" w:hAnsi="Calibri" w:cs="Calibri"/>
          <w:b/>
          <w:i/>
          <w:sz w:val="24"/>
          <w:szCs w:val="24"/>
          <w:lang w:val="es-ES"/>
        </w:rPr>
        <w:t>Medidas y Políticas Medioambientales en la actividad Minera.</w:t>
      </w:r>
    </w:p>
    <w:p w:rsidR="00E01ADF" w:rsidRDefault="00E01ADF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Identificación y verificación del cumplimiento de requisitos iniciales.</w:t>
      </w:r>
    </w:p>
    <w:p w:rsidR="00E01ADF" w:rsidRDefault="00E01ADF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Programa de gestión y control operacional.</w:t>
      </w:r>
    </w:p>
    <w:p w:rsidR="004E3D60" w:rsidRDefault="001F27E8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D</w:t>
      </w:r>
      <w:r w:rsidR="004E3D60">
        <w:rPr>
          <w:rFonts w:ascii="Calibri" w:eastAsia="Calibri" w:hAnsi="Calibri" w:cs="Calibri"/>
          <w:b/>
          <w:i/>
          <w:sz w:val="24"/>
          <w:szCs w:val="24"/>
          <w:lang w:val="es-ES"/>
        </w:rPr>
        <w:t>efinir criterios e indicadores.</w:t>
      </w:r>
    </w:p>
    <w:p w:rsidR="00E01ADF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Establecimiento de objetivos y metas.</w:t>
      </w:r>
    </w:p>
    <w:p w:rsidR="00E01ADF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Desarrollo del programa de gestión minera sostenible.</w:t>
      </w:r>
    </w:p>
    <w:p w:rsidR="00E01ADF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Control operacional: Procedimientos e Instrucciones.</w:t>
      </w:r>
    </w:p>
    <w:p w:rsidR="00017357" w:rsidRDefault="00E01ADF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Implantación del Sistema de Gestión Minera Sostenible.</w:t>
      </w:r>
    </w:p>
    <w:p w:rsidR="00E01ADF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Plan de comunicación e información.</w:t>
      </w:r>
    </w:p>
    <w:p w:rsidR="00E01ADF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Planificación ante casos de emergencia.</w:t>
      </w:r>
    </w:p>
    <w:p w:rsidR="00E01ADF" w:rsidRPr="000339B2" w:rsidRDefault="00E01ADF" w:rsidP="0048415C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Definición de toda la documentación del SGMS.</w:t>
      </w:r>
    </w:p>
    <w:p w:rsidR="00017357" w:rsidRDefault="00FD6D55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Revisión.</w:t>
      </w:r>
    </w:p>
    <w:p w:rsidR="00FD6D55" w:rsidRDefault="00FD6D55" w:rsidP="00202D9B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Programa de Auditorías.</w:t>
      </w:r>
    </w:p>
    <w:p w:rsidR="00FD6D55" w:rsidRDefault="00FD6D55" w:rsidP="00202D9B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Acciones preventivas y correctivas.</w:t>
      </w:r>
    </w:p>
    <w:p w:rsidR="00FD6D55" w:rsidRPr="00017357" w:rsidRDefault="00FD6D55" w:rsidP="00202D9B">
      <w:pPr>
        <w:pStyle w:val="Prrafodelista"/>
        <w:numPr>
          <w:ilvl w:val="1"/>
          <w:numId w:val="3"/>
        </w:numPr>
        <w:spacing w:after="0"/>
        <w:ind w:left="1134" w:right="-20" w:firstLine="0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Revisión por la Dirección.</w:t>
      </w:r>
    </w:p>
    <w:p w:rsidR="003773E0" w:rsidRPr="00017357" w:rsidRDefault="003773E0" w:rsidP="00202D9B">
      <w:pPr>
        <w:pStyle w:val="Prrafodelista"/>
        <w:numPr>
          <w:ilvl w:val="0"/>
          <w:numId w:val="3"/>
        </w:numPr>
        <w:spacing w:after="0"/>
        <w:ind w:left="1134" w:right="-20" w:hanging="567"/>
        <w:jc w:val="both"/>
        <w:rPr>
          <w:rFonts w:ascii="Calibri" w:eastAsia="Calibri" w:hAnsi="Calibri" w:cs="Calibri"/>
          <w:b/>
          <w:i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i/>
          <w:sz w:val="24"/>
          <w:szCs w:val="24"/>
          <w:lang w:val="es-ES"/>
        </w:rPr>
        <w:t>Otras actuaciones necesarias.</w:t>
      </w:r>
    </w:p>
    <w:p w:rsidR="00974313" w:rsidRPr="004943C6" w:rsidRDefault="00974313" w:rsidP="00202D9B">
      <w:pPr>
        <w:spacing w:after="0"/>
        <w:rPr>
          <w:sz w:val="26"/>
          <w:szCs w:val="26"/>
          <w:lang w:val="es-ES"/>
        </w:rPr>
      </w:pPr>
    </w:p>
    <w:p w:rsidR="001E1813" w:rsidRPr="00DE486A" w:rsidRDefault="00DE486A" w:rsidP="00202D9B">
      <w:pPr>
        <w:spacing w:after="0"/>
        <w:jc w:val="both"/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>“</w:t>
      </w:r>
      <w:r w:rsidRPr="00DE486A">
        <w:rPr>
          <w:b/>
          <w:i/>
          <w:sz w:val="24"/>
          <w:szCs w:val="24"/>
          <w:lang w:val="es-ES"/>
        </w:rPr>
        <w:t>L</w:t>
      </w:r>
      <w:r w:rsidR="00C87A28" w:rsidRPr="00DE486A">
        <w:rPr>
          <w:b/>
          <w:i/>
          <w:sz w:val="24"/>
          <w:szCs w:val="24"/>
          <w:lang w:val="es-ES"/>
        </w:rPr>
        <w:t xml:space="preserve">a </w:t>
      </w:r>
      <w:r w:rsidR="00202D9B">
        <w:rPr>
          <w:b/>
          <w:i/>
          <w:sz w:val="24"/>
          <w:szCs w:val="24"/>
          <w:lang w:val="es-ES"/>
        </w:rPr>
        <w:t>N</w:t>
      </w:r>
      <w:r w:rsidR="00C87A28" w:rsidRPr="00DE486A">
        <w:rPr>
          <w:b/>
          <w:i/>
          <w:sz w:val="24"/>
          <w:szCs w:val="24"/>
          <w:lang w:val="es-ES"/>
        </w:rPr>
        <w:t>orma del Sistema de Gestión Minera Sostenible (UNE 22.480:2008) está basada en el ciclo de Demming y establece los requisitos para</w:t>
      </w:r>
      <w:r w:rsidRPr="00DE486A">
        <w:rPr>
          <w:b/>
          <w:i/>
          <w:sz w:val="24"/>
          <w:szCs w:val="24"/>
          <w:lang w:val="es-ES"/>
        </w:rPr>
        <w:t xml:space="preserve"> </w:t>
      </w:r>
      <w:r w:rsidR="00C87A28" w:rsidRPr="00DE486A">
        <w:rPr>
          <w:b/>
          <w:i/>
          <w:sz w:val="24"/>
          <w:szCs w:val="24"/>
          <w:u w:val="single"/>
          <w:lang w:val="es-ES"/>
        </w:rPr>
        <w:t>planear</w:t>
      </w:r>
      <w:r w:rsidR="00C87A28" w:rsidRPr="00DE486A">
        <w:rPr>
          <w:b/>
          <w:i/>
          <w:sz w:val="24"/>
          <w:szCs w:val="24"/>
          <w:lang w:val="es-ES"/>
        </w:rPr>
        <w:t xml:space="preserve">, </w:t>
      </w:r>
      <w:r w:rsidR="00C87A28" w:rsidRPr="00DE486A">
        <w:rPr>
          <w:b/>
          <w:i/>
          <w:sz w:val="24"/>
          <w:szCs w:val="24"/>
          <w:u w:val="single"/>
          <w:lang w:val="es-ES"/>
        </w:rPr>
        <w:t>realizar</w:t>
      </w:r>
      <w:r w:rsidR="00C87A28" w:rsidRPr="00DE486A">
        <w:rPr>
          <w:b/>
          <w:i/>
          <w:sz w:val="24"/>
          <w:szCs w:val="24"/>
          <w:lang w:val="es-ES"/>
        </w:rPr>
        <w:t xml:space="preserve">, </w:t>
      </w:r>
      <w:r w:rsidR="00C87A28" w:rsidRPr="00DE486A">
        <w:rPr>
          <w:b/>
          <w:i/>
          <w:sz w:val="24"/>
          <w:szCs w:val="24"/>
          <w:u w:val="single"/>
          <w:lang w:val="es-ES"/>
        </w:rPr>
        <w:t>verificar</w:t>
      </w:r>
      <w:r w:rsidR="00C87A28" w:rsidRPr="00DE486A">
        <w:rPr>
          <w:b/>
          <w:i/>
          <w:sz w:val="24"/>
          <w:szCs w:val="24"/>
          <w:lang w:val="es-ES"/>
        </w:rPr>
        <w:t xml:space="preserve"> y </w:t>
      </w:r>
      <w:r w:rsidR="00C87A28" w:rsidRPr="00DE486A">
        <w:rPr>
          <w:b/>
          <w:i/>
          <w:sz w:val="24"/>
          <w:szCs w:val="24"/>
          <w:u w:val="single"/>
          <w:lang w:val="es-ES"/>
        </w:rPr>
        <w:t>actuar</w:t>
      </w:r>
      <w:r w:rsidR="00C87A28" w:rsidRPr="00DE486A">
        <w:rPr>
          <w:b/>
          <w:i/>
          <w:sz w:val="24"/>
          <w:szCs w:val="24"/>
          <w:lang w:val="es-ES"/>
        </w:rPr>
        <w:t xml:space="preserve"> que son</w:t>
      </w:r>
      <w:r w:rsidRPr="00DE486A">
        <w:rPr>
          <w:b/>
          <w:i/>
          <w:sz w:val="24"/>
          <w:szCs w:val="24"/>
          <w:lang w:val="es-ES"/>
        </w:rPr>
        <w:t xml:space="preserve"> </w:t>
      </w:r>
      <w:r w:rsidR="00C87A28" w:rsidRPr="00DE486A">
        <w:rPr>
          <w:b/>
          <w:i/>
          <w:sz w:val="24"/>
          <w:szCs w:val="24"/>
          <w:lang w:val="es-ES"/>
        </w:rPr>
        <w:t>comunes a otros sistemas de gestión que han demostrado ser eficaces en la promoción</w:t>
      </w:r>
      <w:r w:rsidRPr="00DE486A">
        <w:rPr>
          <w:b/>
          <w:i/>
          <w:sz w:val="24"/>
          <w:szCs w:val="24"/>
          <w:lang w:val="es-ES"/>
        </w:rPr>
        <w:t xml:space="preserve"> </w:t>
      </w:r>
      <w:r w:rsidR="00C87A28" w:rsidRPr="00DE486A">
        <w:rPr>
          <w:b/>
          <w:i/>
          <w:sz w:val="24"/>
          <w:szCs w:val="24"/>
          <w:lang w:val="es-ES"/>
        </w:rPr>
        <w:t>de la mejora continua.</w:t>
      </w:r>
      <w:r>
        <w:rPr>
          <w:b/>
          <w:i/>
          <w:sz w:val="24"/>
          <w:szCs w:val="24"/>
          <w:lang w:val="es-ES"/>
        </w:rPr>
        <w:t>”</w:t>
      </w:r>
    </w:p>
    <w:p w:rsidR="00C87A28" w:rsidRDefault="00C87A28" w:rsidP="00202D9B">
      <w:pPr>
        <w:spacing w:after="0"/>
        <w:jc w:val="both"/>
        <w:rPr>
          <w:sz w:val="24"/>
          <w:szCs w:val="24"/>
          <w:lang w:val="es-ES"/>
        </w:rPr>
      </w:pPr>
    </w:p>
    <w:p w:rsidR="00007F7C" w:rsidRDefault="00007F7C" w:rsidP="00202D9B">
      <w:pPr>
        <w:spacing w:after="0"/>
        <w:jc w:val="both"/>
        <w:rPr>
          <w:sz w:val="24"/>
          <w:szCs w:val="24"/>
          <w:lang w:val="es-ES"/>
        </w:rPr>
      </w:pPr>
    </w:p>
    <w:p w:rsidR="00007F7C" w:rsidRDefault="00007F7C" w:rsidP="00202D9B">
      <w:pPr>
        <w:spacing w:after="0"/>
        <w:jc w:val="both"/>
        <w:rPr>
          <w:sz w:val="24"/>
          <w:szCs w:val="24"/>
          <w:lang w:val="es-ES"/>
        </w:rPr>
      </w:pPr>
    </w:p>
    <w:p w:rsidR="00007F7C" w:rsidRDefault="00007F7C" w:rsidP="00202D9B">
      <w:pPr>
        <w:spacing w:after="0"/>
        <w:jc w:val="both"/>
        <w:rPr>
          <w:sz w:val="24"/>
          <w:szCs w:val="24"/>
          <w:lang w:val="es-ES"/>
        </w:rPr>
      </w:pPr>
    </w:p>
    <w:p w:rsidR="00C87A28" w:rsidRDefault="00C87A28" w:rsidP="00202D9B">
      <w:pPr>
        <w:spacing w:after="0"/>
        <w:ind w:right="-20"/>
        <w:rPr>
          <w:rFonts w:ascii="Calibri" w:eastAsia="Calibri" w:hAnsi="Calibri" w:cs="Calibri"/>
          <w:lang w:val="es-ES"/>
        </w:rPr>
      </w:pPr>
    </w:p>
    <w:p w:rsidR="00007F7C" w:rsidRDefault="00007F7C" w:rsidP="00202D9B">
      <w:pPr>
        <w:pStyle w:val="Ttulo"/>
        <w:spacing w:after="0" w:line="276" w:lineRule="auto"/>
        <w:rPr>
          <w:rFonts w:eastAsia="Calibri"/>
          <w:b/>
          <w:sz w:val="28"/>
          <w:szCs w:val="28"/>
          <w:lang w:val="es-ES"/>
        </w:rPr>
      </w:pPr>
    </w:p>
    <w:p w:rsidR="005F7EC1" w:rsidRPr="005F7EC1" w:rsidRDefault="005F7EC1" w:rsidP="00202D9B">
      <w:pPr>
        <w:pStyle w:val="Ttulo"/>
        <w:spacing w:after="0" w:line="276" w:lineRule="auto"/>
        <w:rPr>
          <w:b/>
          <w:sz w:val="28"/>
          <w:szCs w:val="28"/>
          <w:lang w:val="es-ES"/>
        </w:rPr>
      </w:pPr>
      <w:r w:rsidRPr="005F7EC1">
        <w:rPr>
          <w:rFonts w:eastAsia="Calibri"/>
          <w:b/>
          <w:sz w:val="28"/>
          <w:szCs w:val="28"/>
          <w:lang w:val="es-ES"/>
        </w:rPr>
        <w:t>4.- EQUIPO DE TRABAJO</w:t>
      </w:r>
    </w:p>
    <w:p w:rsidR="00202D9B" w:rsidRDefault="00202D9B" w:rsidP="00202D9B">
      <w:pPr>
        <w:spacing w:after="0"/>
        <w:jc w:val="both"/>
        <w:rPr>
          <w:sz w:val="24"/>
          <w:szCs w:val="24"/>
          <w:lang w:val="es-ES"/>
        </w:rPr>
      </w:pPr>
    </w:p>
    <w:p w:rsidR="00FA20FF" w:rsidRDefault="00FA20FF" w:rsidP="00202D9B">
      <w:pPr>
        <w:spacing w:after="0"/>
        <w:jc w:val="both"/>
        <w:rPr>
          <w:sz w:val="24"/>
          <w:szCs w:val="24"/>
          <w:lang w:val="es-ES"/>
        </w:rPr>
      </w:pPr>
      <w:r w:rsidRPr="00FA20FF">
        <w:rPr>
          <w:sz w:val="24"/>
          <w:szCs w:val="24"/>
          <w:lang w:val="es-ES"/>
        </w:rPr>
        <w:t>El equipo técnico que realizará el trabajo, estará formado por pe</w:t>
      </w:r>
      <w:r w:rsidR="00FD6D55">
        <w:rPr>
          <w:sz w:val="24"/>
          <w:szCs w:val="24"/>
          <w:lang w:val="es-ES"/>
        </w:rPr>
        <w:t xml:space="preserve">rsonal de alta cualificación y </w:t>
      </w:r>
      <w:r w:rsidRPr="00FA20FF">
        <w:rPr>
          <w:sz w:val="24"/>
          <w:szCs w:val="24"/>
          <w:lang w:val="es-ES"/>
        </w:rPr>
        <w:t>experiencia</w:t>
      </w:r>
      <w:r w:rsidR="00FD6D55">
        <w:rPr>
          <w:sz w:val="24"/>
          <w:szCs w:val="24"/>
          <w:lang w:val="es-ES"/>
        </w:rPr>
        <w:t xml:space="preserve">, </w:t>
      </w:r>
      <w:r w:rsidRPr="00FA20FF">
        <w:rPr>
          <w:sz w:val="24"/>
          <w:szCs w:val="24"/>
          <w:lang w:val="es-ES"/>
        </w:rPr>
        <w:t>será el siguiente:</w:t>
      </w:r>
    </w:p>
    <w:p w:rsidR="00FA20FF" w:rsidRDefault="00FA20FF" w:rsidP="00202D9B">
      <w:pPr>
        <w:spacing w:after="0"/>
        <w:rPr>
          <w:sz w:val="24"/>
          <w:szCs w:val="24"/>
          <w:lang w:val="es-ES"/>
        </w:rPr>
      </w:pPr>
    </w:p>
    <w:p w:rsidR="00FA20FF" w:rsidRPr="00DE486A" w:rsidRDefault="00FA20FF" w:rsidP="00202D9B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DE486A">
        <w:rPr>
          <w:b/>
          <w:sz w:val="24"/>
          <w:szCs w:val="24"/>
          <w:lang w:val="es-ES"/>
        </w:rPr>
        <w:t>2 Ingenieros de Minas.</w:t>
      </w:r>
    </w:p>
    <w:p w:rsidR="00FA20FF" w:rsidRPr="00DE486A" w:rsidRDefault="00FA20FF" w:rsidP="00202D9B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DE486A">
        <w:rPr>
          <w:b/>
          <w:sz w:val="24"/>
          <w:szCs w:val="24"/>
          <w:lang w:val="es-ES"/>
        </w:rPr>
        <w:t>1 Licenciado en Ciencias Geológicas.</w:t>
      </w:r>
    </w:p>
    <w:p w:rsidR="00FA20FF" w:rsidRPr="00DE486A" w:rsidRDefault="00FA20FF" w:rsidP="00202D9B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DE486A">
        <w:rPr>
          <w:b/>
          <w:sz w:val="24"/>
          <w:szCs w:val="24"/>
          <w:lang w:val="es-ES"/>
        </w:rPr>
        <w:t>1 Ingeniero Técnico de Minas.</w:t>
      </w:r>
    </w:p>
    <w:p w:rsidR="00FA20FF" w:rsidRPr="00DE486A" w:rsidRDefault="00FA20FF" w:rsidP="00202D9B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DE486A">
        <w:rPr>
          <w:b/>
          <w:sz w:val="24"/>
          <w:szCs w:val="24"/>
          <w:lang w:val="es-ES"/>
        </w:rPr>
        <w:t>1 Licenciado en Ciencias Ambientales.</w:t>
      </w:r>
    </w:p>
    <w:p w:rsidR="00F0070C" w:rsidRPr="00DE486A" w:rsidRDefault="00FA20FF" w:rsidP="00202D9B">
      <w:pPr>
        <w:pStyle w:val="Prrafodelista"/>
        <w:numPr>
          <w:ilvl w:val="0"/>
          <w:numId w:val="2"/>
        </w:numPr>
        <w:spacing w:after="0"/>
        <w:rPr>
          <w:lang w:val="es-ES_tradnl"/>
        </w:rPr>
      </w:pPr>
      <w:r w:rsidRPr="00DE486A">
        <w:rPr>
          <w:b/>
          <w:sz w:val="24"/>
          <w:szCs w:val="24"/>
          <w:lang w:val="es-ES"/>
        </w:rPr>
        <w:t>1 Técnico en Informática.</w:t>
      </w:r>
    </w:p>
    <w:p w:rsidR="00372D0B" w:rsidRDefault="00372D0B" w:rsidP="00202D9B">
      <w:pPr>
        <w:pStyle w:val="Prrafodelista"/>
        <w:spacing w:after="0"/>
        <w:rPr>
          <w:lang w:val="es-ES_tradnl"/>
        </w:rPr>
      </w:pPr>
    </w:p>
    <w:p w:rsidR="00041930" w:rsidRDefault="00041930" w:rsidP="00202D9B">
      <w:pPr>
        <w:pStyle w:val="Prrafodelista"/>
        <w:spacing w:after="0"/>
        <w:rPr>
          <w:lang w:val="es-ES_tradnl"/>
        </w:rPr>
      </w:pPr>
    </w:p>
    <w:p w:rsidR="00007F7C" w:rsidRDefault="00007F7C" w:rsidP="00202D9B">
      <w:pPr>
        <w:pStyle w:val="Prrafodelista"/>
        <w:spacing w:after="0"/>
        <w:rPr>
          <w:lang w:val="es-ES_tradnl"/>
        </w:rPr>
      </w:pPr>
    </w:p>
    <w:p w:rsidR="00007F7C" w:rsidRPr="00372D0B" w:rsidRDefault="00007F7C" w:rsidP="00202D9B">
      <w:pPr>
        <w:pStyle w:val="Prrafodelista"/>
        <w:spacing w:after="0"/>
        <w:rPr>
          <w:lang w:val="es-ES_tradnl"/>
        </w:rPr>
      </w:pPr>
    </w:p>
    <w:p w:rsidR="005F7EC1" w:rsidRPr="00041930" w:rsidRDefault="005F7EC1" w:rsidP="00202D9B">
      <w:pPr>
        <w:pStyle w:val="Ttulo"/>
        <w:spacing w:after="0" w:line="276" w:lineRule="auto"/>
        <w:jc w:val="both"/>
        <w:rPr>
          <w:b/>
          <w:sz w:val="28"/>
          <w:szCs w:val="28"/>
          <w:lang w:val="es-ES"/>
        </w:rPr>
      </w:pPr>
      <w:r w:rsidRPr="00041930">
        <w:rPr>
          <w:rFonts w:eastAsia="Calibri"/>
          <w:b/>
          <w:sz w:val="28"/>
          <w:szCs w:val="28"/>
          <w:lang w:val="es-ES"/>
        </w:rPr>
        <w:t>5.-</w:t>
      </w:r>
      <w:r w:rsidRPr="00041930">
        <w:rPr>
          <w:rFonts w:eastAsia="Calibri"/>
          <w:b/>
          <w:spacing w:val="-2"/>
          <w:sz w:val="28"/>
          <w:szCs w:val="28"/>
          <w:lang w:val="es-ES"/>
        </w:rPr>
        <w:t xml:space="preserve"> INFORMACIÓN PREVIA NECESARIA PARA EVALUAR EL ALCANCE DE LA PROPUESTA</w:t>
      </w:r>
    </w:p>
    <w:p w:rsidR="00202D9B" w:rsidRDefault="00202D9B" w:rsidP="00202D9B">
      <w:pPr>
        <w:spacing w:after="0"/>
        <w:jc w:val="both"/>
        <w:rPr>
          <w:b/>
          <w:sz w:val="24"/>
          <w:szCs w:val="24"/>
          <w:lang w:val="es-ES_tradnl"/>
        </w:rPr>
      </w:pPr>
    </w:p>
    <w:p w:rsidR="004B76D1" w:rsidRDefault="00DE486A" w:rsidP="00202D9B">
      <w:pPr>
        <w:spacing w:after="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Con el objeto de optimizar los recursos, medios y coste económico de los trabajos a realizar se precisa previamente cumplimentar el </w:t>
      </w:r>
      <w:r w:rsidR="00202D9B">
        <w:rPr>
          <w:b/>
          <w:sz w:val="24"/>
          <w:szCs w:val="24"/>
          <w:lang w:val="es-ES_tradnl"/>
        </w:rPr>
        <w:t>A</w:t>
      </w:r>
      <w:r>
        <w:rPr>
          <w:b/>
          <w:sz w:val="24"/>
          <w:szCs w:val="24"/>
          <w:lang w:val="es-ES_tradnl"/>
        </w:rPr>
        <w:t>nexo adjunto.</w:t>
      </w:r>
    </w:p>
    <w:p w:rsidR="00890DFB" w:rsidRDefault="00890DFB" w:rsidP="00202D9B">
      <w:pPr>
        <w:spacing w:after="0"/>
        <w:rPr>
          <w:b/>
          <w:sz w:val="24"/>
          <w:szCs w:val="24"/>
          <w:lang w:val="es-ES_tradnl"/>
        </w:rPr>
      </w:pPr>
    </w:p>
    <w:p w:rsidR="00BB115D" w:rsidRDefault="00BB115D" w:rsidP="00202D9B">
      <w:pPr>
        <w:spacing w:after="0"/>
        <w:rPr>
          <w:lang w:val="es-ES"/>
        </w:rPr>
        <w:sectPr w:rsidR="00BB115D" w:rsidSect="00202D9B">
          <w:headerReference w:type="default" r:id="rId11"/>
          <w:footerReference w:type="default" r:id="rId12"/>
          <w:pgSz w:w="11906" w:h="16838"/>
          <w:pgMar w:top="-2552" w:right="1274" w:bottom="1560" w:left="1701" w:header="142" w:footer="445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4600"/>
        <w:tblW w:w="9214" w:type="dxa"/>
        <w:tblLayout w:type="fixed"/>
        <w:tblLook w:val="04A0"/>
      </w:tblPr>
      <w:tblGrid>
        <w:gridCol w:w="1526"/>
        <w:gridCol w:w="3260"/>
        <w:gridCol w:w="1134"/>
        <w:gridCol w:w="142"/>
        <w:gridCol w:w="567"/>
        <w:gridCol w:w="283"/>
        <w:gridCol w:w="567"/>
        <w:gridCol w:w="567"/>
        <w:gridCol w:w="1168"/>
      </w:tblGrid>
      <w:tr w:rsidR="00BB115D" w:rsidRPr="00713225" w:rsidTr="00DB37A8">
        <w:trPr>
          <w:trHeight w:val="596"/>
        </w:trPr>
        <w:tc>
          <w:tcPr>
            <w:tcW w:w="6062" w:type="dxa"/>
            <w:gridSpan w:val="4"/>
            <w:shd w:val="pct90" w:color="auto" w:fill="auto"/>
            <w:vAlign w:val="center"/>
          </w:tcPr>
          <w:p w:rsidR="00BB115D" w:rsidRPr="00713225" w:rsidRDefault="00BB115D" w:rsidP="00202D9B">
            <w:pPr>
              <w:spacing w:line="276" w:lineRule="auto"/>
              <w:rPr>
                <w:rFonts w:ascii="Calibri" w:hAnsi="Calibri"/>
                <w:b/>
              </w:rPr>
            </w:pPr>
            <w:r w:rsidRPr="00713225">
              <w:rPr>
                <w:rFonts w:ascii="Calibri" w:hAnsi="Calibri"/>
                <w:b/>
                <w:sz w:val="40"/>
              </w:rPr>
              <w:t>DATOS DE LA EMPRESA</w:t>
            </w:r>
          </w:p>
        </w:tc>
        <w:tc>
          <w:tcPr>
            <w:tcW w:w="850" w:type="dxa"/>
            <w:gridSpan w:val="2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</w:rPr>
            </w:pPr>
            <w:r w:rsidRPr="00DB37A8">
              <w:rPr>
                <w:rFonts w:ascii="Calibri" w:hAnsi="Calibri"/>
                <w:b/>
              </w:rPr>
              <w:t>FECHA</w:t>
            </w:r>
          </w:p>
        </w:tc>
        <w:tc>
          <w:tcPr>
            <w:tcW w:w="2302" w:type="dxa"/>
            <w:gridSpan w:val="3"/>
            <w:vAlign w:val="center"/>
          </w:tcPr>
          <w:p w:rsidR="00BB115D" w:rsidRPr="00713225" w:rsidRDefault="009414BE" w:rsidP="00202D9B">
            <w:pPr>
              <w:spacing w:line="276" w:lineRule="auto"/>
              <w:jc w:val="center"/>
              <w:rPr>
                <w:rFonts w:ascii="Calibri" w:hAnsi="Calibri"/>
              </w:rPr>
            </w:pPr>
            <w:r w:rsidRPr="00713225">
              <w:rPr>
                <w:rFonts w:ascii="Calibri" w:hAnsi="Calibri"/>
              </w:rPr>
              <w:object w:dxaOrig="225" w:dyaOrig="225">
                <v:shape id="_x0000_i1055" type="#_x0000_t75" style="width:96.3pt;height:17.75pt" o:ole="">
                  <v:imagedata r:id="rId13" o:title=""/>
                </v:shape>
                <w:control r:id="rId14" w:name="TextBox1" w:shapeid="_x0000_i1055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NOMBRE ó RAZÓN SOCIAL</w:t>
            </w:r>
          </w:p>
        </w:tc>
        <w:tc>
          <w:tcPr>
            <w:tcW w:w="7688" w:type="dxa"/>
            <w:gridSpan w:val="8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50" type="#_x0000_t75" style="width:360.95pt;height:17.75pt" o:ole="">
                  <v:imagedata r:id="rId15" o:title=""/>
                </v:shape>
                <w:control r:id="rId16" w:name="TextBox2" w:shapeid="_x0000_i1050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NIF / CIF</w:t>
            </w:r>
          </w:p>
        </w:tc>
        <w:tc>
          <w:tcPr>
            <w:tcW w:w="7688" w:type="dxa"/>
            <w:gridSpan w:val="8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51" type="#_x0000_t75" style="width:360.95pt;height:17.75pt" o:ole="">
                  <v:imagedata r:id="rId15" o:title=""/>
                </v:shape>
                <w:control r:id="rId17" w:name="TextBox3" w:shapeid="_x0000_i1051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DIRECCIÓN</w:t>
            </w:r>
          </w:p>
        </w:tc>
        <w:tc>
          <w:tcPr>
            <w:tcW w:w="7688" w:type="dxa"/>
            <w:gridSpan w:val="8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52" type="#_x0000_t75" style="width:357.2pt;height:17.75pt" o:ole="">
                  <v:imagedata r:id="rId18" o:title=""/>
                </v:shape>
                <w:control r:id="rId19" w:name="TextBox4" w:shapeid="_x0000_i1052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 xml:space="preserve">CIUDAD </w:t>
            </w:r>
          </w:p>
        </w:tc>
        <w:tc>
          <w:tcPr>
            <w:tcW w:w="3260" w:type="dxa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53" type="#_x0000_t75" style="width:148.7pt;height:17.75pt" o:ole="">
                  <v:imagedata r:id="rId20" o:title=""/>
                </v:shape>
                <w:control r:id="rId21" w:name="TextBox5" w:shapeid="_x0000_i1053"/>
              </w:objec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t>PROVINCIA</w:t>
            </w:r>
          </w:p>
        </w:tc>
        <w:tc>
          <w:tcPr>
            <w:tcW w:w="1559" w:type="dxa"/>
            <w:gridSpan w:val="4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54" type="#_x0000_t75" style="width:66.4pt;height:17.75pt" o:ole="">
                  <v:imagedata r:id="rId22" o:title=""/>
                </v:shape>
                <w:control r:id="rId23" w:name="TextBox6" w:shapeid="_x0000_i1054"/>
              </w:object>
            </w:r>
          </w:p>
        </w:tc>
        <w:tc>
          <w:tcPr>
            <w:tcW w:w="567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t>CP</w:t>
            </w:r>
          </w:p>
        </w:tc>
        <w:tc>
          <w:tcPr>
            <w:tcW w:w="1168" w:type="dxa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25" type="#_x0000_t75" style="width:47.7pt;height:17.75pt" o:ole="">
                  <v:imagedata r:id="rId24" o:title=""/>
                </v:shape>
                <w:control r:id="rId25" w:name="TextBox7" w:shapeid="_x0000_i1025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TELÉFONO</w:t>
            </w:r>
          </w:p>
        </w:tc>
        <w:tc>
          <w:tcPr>
            <w:tcW w:w="4394" w:type="dxa"/>
            <w:gridSpan w:val="2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26" type="#_x0000_t75" style="width:199.15pt;height:17.75pt" o:ole="">
                  <v:imagedata r:id="rId26" o:title=""/>
                </v:shape>
                <w:control r:id="rId27" w:name="TextBox8" w:shapeid="_x0000_i1026"/>
              </w:object>
            </w:r>
          </w:p>
        </w:tc>
        <w:tc>
          <w:tcPr>
            <w:tcW w:w="709" w:type="dxa"/>
            <w:gridSpan w:val="2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t>FAX</w:t>
            </w:r>
          </w:p>
        </w:tc>
        <w:tc>
          <w:tcPr>
            <w:tcW w:w="2585" w:type="dxa"/>
            <w:gridSpan w:val="4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27" type="#_x0000_t75" style="width:107.55pt;height:17.75pt" o:ole="">
                  <v:imagedata r:id="rId28" o:title=""/>
                </v:shape>
                <w:control r:id="rId29" w:name="TextBox9" w:shapeid="_x0000_i1027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CORREO ELECTRÓNICO</w:t>
            </w:r>
          </w:p>
        </w:tc>
        <w:tc>
          <w:tcPr>
            <w:tcW w:w="7688" w:type="dxa"/>
            <w:gridSpan w:val="8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28" type="#_x0000_t75" style="width:369.35pt;height:17.75pt" o:ole="">
                  <v:imagedata r:id="rId30" o:title=""/>
                </v:shape>
                <w:control r:id="rId31" w:name="TextBox10" w:shapeid="_x0000_i1028"/>
              </w:object>
            </w:r>
          </w:p>
        </w:tc>
      </w:tr>
      <w:tr w:rsidR="00BB115D" w:rsidRPr="00713225" w:rsidTr="00DB37A8">
        <w:trPr>
          <w:trHeight w:val="340"/>
        </w:trPr>
        <w:tc>
          <w:tcPr>
            <w:tcW w:w="1526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DB37A8">
              <w:rPr>
                <w:rFonts w:ascii="Calibri" w:hAnsi="Calibri"/>
                <w:b/>
                <w:sz w:val="20"/>
                <w:szCs w:val="20"/>
              </w:rPr>
              <w:t>PERSONA CONTACTO (Cargo)</w:t>
            </w:r>
          </w:p>
        </w:tc>
        <w:tc>
          <w:tcPr>
            <w:tcW w:w="7688" w:type="dxa"/>
            <w:gridSpan w:val="8"/>
            <w:vAlign w:val="center"/>
          </w:tcPr>
          <w:p w:rsidR="00BB115D" w:rsidRPr="00DB37A8" w:rsidRDefault="009414BE" w:rsidP="00202D9B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DB37A8">
              <w:rPr>
                <w:rFonts w:ascii="Calibri" w:hAnsi="Calibri"/>
                <w:sz w:val="20"/>
                <w:szCs w:val="20"/>
              </w:rPr>
              <w:object w:dxaOrig="225" w:dyaOrig="225">
                <v:shape id="_x0000_i1029" type="#_x0000_t75" style="width:369.35pt;height:17.75pt" o:ole="">
                  <v:imagedata r:id="rId32" o:title=""/>
                </v:shape>
                <w:control r:id="rId33" w:name="TextBox11" w:shapeid="_x0000_i1029"/>
              </w:object>
            </w:r>
          </w:p>
        </w:tc>
      </w:tr>
    </w:tbl>
    <w:p w:rsidR="00041930" w:rsidRPr="00041930" w:rsidRDefault="00041930" w:rsidP="00202D9B">
      <w:pPr>
        <w:pStyle w:val="Ttulo"/>
        <w:spacing w:after="0" w:line="276" w:lineRule="auto"/>
        <w:rPr>
          <w:b/>
          <w:sz w:val="28"/>
          <w:szCs w:val="28"/>
          <w:lang w:val="es-ES"/>
        </w:rPr>
      </w:pPr>
      <w:r w:rsidRPr="00041930">
        <w:rPr>
          <w:rFonts w:eastAsia="Calibri"/>
          <w:b/>
          <w:sz w:val="28"/>
          <w:szCs w:val="28"/>
          <w:lang w:val="es-ES"/>
        </w:rPr>
        <w:t>6.-</w:t>
      </w:r>
      <w:r w:rsidRPr="00041930">
        <w:rPr>
          <w:rFonts w:eastAsia="Calibri"/>
          <w:b/>
          <w:spacing w:val="-2"/>
          <w:sz w:val="28"/>
          <w:szCs w:val="28"/>
          <w:lang w:val="es-ES"/>
        </w:rPr>
        <w:t xml:space="preserve"> ANEXO: DATOS PREVIOS A RELLENAR POR EL PROMOTOR</w:t>
      </w:r>
    </w:p>
    <w:p w:rsidR="00BB115D" w:rsidRDefault="00BB115D" w:rsidP="00202D9B">
      <w:pPr>
        <w:spacing w:after="0"/>
        <w:rPr>
          <w:lang w:val="es-ES"/>
        </w:rPr>
      </w:pPr>
    </w:p>
    <w:p w:rsidR="00202D9B" w:rsidRDefault="00202D9B" w:rsidP="00DB37A8">
      <w:pPr>
        <w:spacing w:after="0"/>
        <w:jc w:val="center"/>
        <w:rPr>
          <w:lang w:val="es-ES"/>
        </w:rPr>
      </w:pPr>
    </w:p>
    <w:p w:rsidR="00202D9B" w:rsidRDefault="00202D9B" w:rsidP="00202D9B">
      <w:pPr>
        <w:spacing w:after="0"/>
        <w:rPr>
          <w:lang w:val="es-ES"/>
        </w:rPr>
      </w:pPr>
    </w:p>
    <w:p w:rsidR="00202D9B" w:rsidRDefault="00202D9B" w:rsidP="00202D9B">
      <w:pPr>
        <w:spacing w:after="0"/>
        <w:rPr>
          <w:lang w:val="es-ES"/>
        </w:rPr>
      </w:pPr>
    </w:p>
    <w:p w:rsidR="00202D9B" w:rsidRDefault="00202D9B" w:rsidP="00202D9B">
      <w:pPr>
        <w:spacing w:after="0"/>
        <w:rPr>
          <w:lang w:val="es-ES"/>
        </w:rPr>
      </w:pPr>
    </w:p>
    <w:p w:rsidR="007C51FF" w:rsidRDefault="007C51FF" w:rsidP="00202D9B">
      <w:pPr>
        <w:spacing w:after="0"/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"/>
        <w:tblW w:w="9180" w:type="dxa"/>
        <w:tblLook w:val="04A0"/>
      </w:tblPr>
      <w:tblGrid>
        <w:gridCol w:w="2844"/>
        <w:gridCol w:w="6336"/>
      </w:tblGrid>
      <w:tr w:rsidR="00BB115D" w:rsidRPr="00000A44" w:rsidTr="00DB37A8">
        <w:trPr>
          <w:trHeight w:val="284"/>
        </w:trPr>
        <w:tc>
          <w:tcPr>
            <w:tcW w:w="9180" w:type="dxa"/>
            <w:gridSpan w:val="2"/>
            <w:shd w:val="pct90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b/>
                <w:sz w:val="28"/>
                <w:szCs w:val="28"/>
              </w:rPr>
            </w:pPr>
            <w:r w:rsidRPr="00DB37A8">
              <w:rPr>
                <w:b/>
                <w:sz w:val="28"/>
                <w:szCs w:val="28"/>
              </w:rPr>
              <w:t>DETALLES</w:t>
            </w:r>
          </w:p>
        </w:tc>
      </w:tr>
      <w:tr w:rsidR="00BB115D" w:rsidTr="00DB37A8">
        <w:trPr>
          <w:trHeight w:val="397"/>
        </w:trPr>
        <w:tc>
          <w:tcPr>
            <w:tcW w:w="2902" w:type="dxa"/>
            <w:shd w:val="pct15" w:color="auto" w:fill="auto"/>
            <w:vAlign w:val="bottom"/>
          </w:tcPr>
          <w:p w:rsidR="00BB115D" w:rsidRPr="00DB37A8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" w:eastAsia="es-ES"/>
              </w:rPr>
              <w:t>Nº CENTROS DE TRABAJO A REVISAR</w:t>
            </w:r>
          </w:p>
        </w:tc>
        <w:tc>
          <w:tcPr>
            <w:tcW w:w="6278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0" type="#_x0000_t75" style="width:305.75pt;height:17.75pt" o:ole="">
                  <v:imagedata r:id="rId34" o:title=""/>
                </v:shape>
                <w:control r:id="rId35" w:name="TextBox12" w:shapeid="_x0000_i1030"/>
              </w:object>
            </w:r>
          </w:p>
        </w:tc>
      </w:tr>
      <w:tr w:rsidR="00BB115D" w:rsidTr="00DB37A8">
        <w:trPr>
          <w:trHeight w:val="397"/>
        </w:trPr>
        <w:tc>
          <w:tcPr>
            <w:tcW w:w="2902" w:type="dxa"/>
            <w:shd w:val="pct15" w:color="auto" w:fill="auto"/>
            <w:vAlign w:val="bottom"/>
          </w:tcPr>
          <w:p w:rsidR="00BB115D" w:rsidRPr="00DB37A8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ES"/>
              </w:rPr>
              <w:t>Nº TOTAL DE TRABAJADORES</w:t>
            </w:r>
          </w:p>
        </w:tc>
        <w:tc>
          <w:tcPr>
            <w:tcW w:w="6278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1" type="#_x0000_t75" style="width:305.75pt;height:17.75pt" o:ole="">
                  <v:imagedata r:id="rId34" o:title=""/>
                </v:shape>
                <w:control r:id="rId36" w:name="TextBox13" w:shapeid="_x0000_i1031"/>
              </w:object>
            </w:r>
          </w:p>
        </w:tc>
      </w:tr>
      <w:tr w:rsidR="00BB115D" w:rsidTr="00DB37A8">
        <w:trPr>
          <w:trHeight w:val="397"/>
        </w:trPr>
        <w:tc>
          <w:tcPr>
            <w:tcW w:w="2902" w:type="dxa"/>
            <w:shd w:val="pct15" w:color="auto" w:fill="auto"/>
            <w:vAlign w:val="bottom"/>
          </w:tcPr>
          <w:p w:rsidR="00BB115D" w:rsidRPr="00DB37A8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ES"/>
              </w:rPr>
              <w:t>Facturación media (últ. 2 ejercicios)</w:t>
            </w:r>
          </w:p>
        </w:tc>
        <w:tc>
          <w:tcPr>
            <w:tcW w:w="6278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2" type="#_x0000_t75" style="width:305.75pt;height:17.75pt" o:ole="">
                  <v:imagedata r:id="rId34" o:title=""/>
                </v:shape>
                <w:control r:id="rId37" w:name="TextBox14" w:shapeid="_x0000_i1032"/>
              </w:object>
            </w:r>
          </w:p>
        </w:tc>
      </w:tr>
      <w:tr w:rsidR="00BB115D" w:rsidTr="00DB37A8">
        <w:trPr>
          <w:trHeight w:val="397"/>
        </w:trPr>
        <w:tc>
          <w:tcPr>
            <w:tcW w:w="2902" w:type="dxa"/>
            <w:shd w:val="pct15" w:color="auto" w:fill="auto"/>
            <w:vAlign w:val="bottom"/>
          </w:tcPr>
          <w:p w:rsidR="00BB115D" w:rsidRPr="00DB37A8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" w:eastAsia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" w:eastAsia="es-ES"/>
              </w:rPr>
              <w:t>NORMAS implantadas en la actualidad</w:t>
            </w:r>
          </w:p>
        </w:tc>
        <w:tc>
          <w:tcPr>
            <w:tcW w:w="6278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3" type="#_x0000_t75" style="width:305.75pt;height:17.75pt" o:ole="">
                  <v:imagedata r:id="rId34" o:title=""/>
                </v:shape>
                <w:control r:id="rId38" w:name="TextBox15" w:shapeid="_x0000_i1033"/>
              </w:object>
            </w:r>
          </w:p>
        </w:tc>
      </w:tr>
      <w:tr w:rsidR="00BB115D" w:rsidTr="00DB37A8">
        <w:trPr>
          <w:trHeight w:val="397"/>
        </w:trPr>
        <w:tc>
          <w:tcPr>
            <w:tcW w:w="2902" w:type="dxa"/>
            <w:shd w:val="pct15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jc w:val="right"/>
              <w:rPr>
                <w:b/>
                <w:sz w:val="20"/>
                <w:szCs w:val="20"/>
                <w:lang w:val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s-ES" w:eastAsia="es-ES"/>
              </w:rPr>
              <w:t>NORMAS en proceso de implantación</w:t>
            </w:r>
          </w:p>
        </w:tc>
        <w:tc>
          <w:tcPr>
            <w:tcW w:w="6278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4" type="#_x0000_t75" style="width:305.75pt;height:17.75pt" o:ole="">
                  <v:imagedata r:id="rId34" o:title=""/>
                </v:shape>
                <w:control r:id="rId39" w:name="TextBox16" w:shapeid="_x0000_i1034"/>
              </w:object>
            </w:r>
          </w:p>
        </w:tc>
      </w:tr>
    </w:tbl>
    <w:p w:rsidR="00BB115D" w:rsidRDefault="00BB115D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202D9B" w:rsidRDefault="00202D9B" w:rsidP="00202D9B">
      <w:pPr>
        <w:spacing w:after="0"/>
        <w:rPr>
          <w:lang w:val="es-ES"/>
        </w:rPr>
      </w:pPr>
    </w:p>
    <w:p w:rsidR="00202D9B" w:rsidRDefault="00202D9B" w:rsidP="00202D9B">
      <w:pPr>
        <w:spacing w:after="0"/>
        <w:rPr>
          <w:lang w:val="es-ES"/>
        </w:rPr>
      </w:pPr>
    </w:p>
    <w:p w:rsidR="00007F7C" w:rsidRDefault="00007F7C" w:rsidP="00202D9B">
      <w:pPr>
        <w:spacing w:after="0"/>
        <w:rPr>
          <w:lang w:val="es-ES"/>
        </w:rPr>
      </w:pPr>
    </w:p>
    <w:p w:rsidR="00BB115D" w:rsidRDefault="00BB115D" w:rsidP="00202D9B">
      <w:pPr>
        <w:spacing w:after="0"/>
        <w:rPr>
          <w:lang w:val="es-ES"/>
        </w:rPr>
      </w:pPr>
    </w:p>
    <w:p w:rsidR="00BB115D" w:rsidRPr="00BB115D" w:rsidRDefault="00BB115D" w:rsidP="00202D9B">
      <w:pPr>
        <w:spacing w:after="0"/>
        <w:rPr>
          <w:lang w:val="es-ES"/>
        </w:rPr>
      </w:pPr>
      <w:r w:rsidRPr="00BB115D">
        <w:rPr>
          <w:lang w:val="es-ES"/>
        </w:rPr>
        <w:t>Rellenar una hoja de este formulario para cada uno de los centros de trabajo a estudiar.</w:t>
      </w:r>
    </w:p>
    <w:p w:rsidR="00BB115D" w:rsidRDefault="00BB115D" w:rsidP="00202D9B">
      <w:pPr>
        <w:spacing w:after="0"/>
        <w:rPr>
          <w:lang w:val="es-ES"/>
        </w:rPr>
      </w:pPr>
    </w:p>
    <w:tbl>
      <w:tblPr>
        <w:tblStyle w:val="Tablaconcuadrcula"/>
        <w:tblW w:w="9244" w:type="dxa"/>
        <w:tblInd w:w="108" w:type="dxa"/>
        <w:tblLayout w:type="fixed"/>
        <w:tblLook w:val="04A0"/>
      </w:tblPr>
      <w:tblGrid>
        <w:gridCol w:w="4395"/>
        <w:gridCol w:w="4849"/>
      </w:tblGrid>
      <w:tr w:rsidR="00BB115D" w:rsidRPr="00DB37A8" w:rsidTr="00DB37A8">
        <w:trPr>
          <w:trHeight w:val="284"/>
        </w:trPr>
        <w:tc>
          <w:tcPr>
            <w:tcW w:w="9244" w:type="dxa"/>
            <w:gridSpan w:val="2"/>
            <w:shd w:val="pct90" w:color="auto" w:fill="auto"/>
            <w:vAlign w:val="center"/>
          </w:tcPr>
          <w:p w:rsidR="00BB115D" w:rsidRPr="00DB37A8" w:rsidRDefault="00BB115D" w:rsidP="00202D9B">
            <w:pPr>
              <w:spacing w:line="276" w:lineRule="auto"/>
              <w:rPr>
                <w:b/>
                <w:color w:val="FFFFFF" w:themeColor="background1"/>
                <w:sz w:val="28"/>
                <w:szCs w:val="28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es-ES"/>
              </w:rPr>
              <w:t>DATOS DE LA EXPLOTACIÓN</w: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de la EXPLOTACIÓN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5" type="#_x0000_t75" style="width:225.35pt;height:17.75pt" o:ole="">
                  <v:imagedata r:id="rId40" o:title=""/>
                </v:shape>
                <w:control r:id="rId41" w:name="TextBox17" w:shapeid="_x0000_i1035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TIPIFICACIÓN DEL DERECHO MINERO</w:t>
            </w:r>
          </w:p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</w:t>
            </w:r>
            <w:r w:rsidRPr="00BB11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(sección A, B, C ó D)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6" type="#_x0000_t75" style="width:225.35pt;height:17.75pt" o:ole="">
                  <v:imagedata r:id="rId40" o:title=""/>
                </v:shape>
                <w:control r:id="rId42" w:name="TextBox18" w:shapeid="_x0000_i1036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TIPO DE EXPLOTACIÓN </w:t>
            </w:r>
            <w:r w:rsidRPr="00367335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(*)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7" type="#_x0000_t75" style="width:225.35pt;height:17.75pt" o:ole="">
                  <v:imagedata r:id="rId40" o:title=""/>
                </v:shape>
                <w:control r:id="rId43" w:name="TextBox19" w:shapeid="_x0000_i1037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CUADRÍCULAS/SUPERFICIE OCUPADA (Ha)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8" type="#_x0000_t75" style="width:225.35pt;height:17.75pt" o:ole="">
                  <v:imagedata r:id="rId40" o:title=""/>
                </v:shape>
                <w:control r:id="rId44" w:name="TextBox20" w:shapeid="_x0000_i1038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Nº DE TRABAJADORES PRODUCCIÓN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39" type="#_x0000_t75" style="width:225.35pt;height:17.75pt" o:ole="">
                  <v:imagedata r:id="rId40" o:title=""/>
                </v:shape>
                <w:control r:id="rId45" w:name="TextBox21" w:shapeid="_x0000_i1039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Nº DE TRABAJADORES MANTENIMIENTO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0" type="#_x0000_t75" style="width:221.6pt;height:17.75pt" o:ole="">
                  <v:imagedata r:id="rId46" o:title=""/>
                </v:shape>
                <w:control r:id="rId47" w:name="TextBox22" w:shapeid="_x0000_i1040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Nº TRABAJADORES SERVICIOS GENERALES</w:t>
            </w:r>
          </w:p>
          <w:p w:rsidR="00BB115D" w:rsidRPr="00007F7C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</w:pPr>
            <w:r w:rsidRPr="00007F7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" w:eastAsia="es-ES"/>
              </w:rPr>
              <w:t>(Administración, Seguridad, Calidad, Medio Ambiente y Otros)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1" type="#_x0000_t75" style="width:229.1pt;height:17.75pt" o:ole="">
                  <v:imagedata r:id="rId48" o:title=""/>
                </v:shape>
                <w:control r:id="rId49" w:name="TextBox23" w:shapeid="_x0000_i1041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SUSTANCIAS QUE SE BENEFICIAN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59" type="#_x0000_t75" style="width:229.1pt;height:17.75pt" o:ole="">
                  <v:imagedata r:id="rId48" o:title=""/>
                </v:shape>
                <w:control r:id="rId50" w:name="TextBox24" w:shapeid="_x0000_i1059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VENTAS t/año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2" type="#_x0000_t75" style="width:229.1pt;height:17.75pt" o:ole="">
                  <v:imagedata r:id="rId48" o:title=""/>
                </v:shape>
                <w:control r:id="rId51" w:name="TextBox25" w:shapeid="_x0000_i1042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FACTURACIÓN MEDIA ANUAL (€) </w:t>
            </w:r>
            <w:r w:rsidRPr="00BB11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 w:eastAsia="es-ES"/>
              </w:rPr>
              <w:t>(últ. 3 ejercicios)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3" type="#_x0000_t75" style="width:229.1pt;height:17.75pt" o:ole="">
                  <v:imagedata r:id="rId48" o:title=""/>
                </v:shape>
                <w:control r:id="rId52" w:name="TextBox26" w:shapeid="_x0000_i1043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AVALES DE RESTAURACIÓN VIGENTES (€)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4" type="#_x0000_t75" style="width:225.35pt;height:17.75pt" o:ole="">
                  <v:imagedata r:id="rId40" o:title=""/>
                </v:shape>
                <w:control r:id="rId53" w:name="TextBox27" w:shapeid="_x0000_i1044"/>
              </w:object>
            </w:r>
          </w:p>
        </w:tc>
      </w:tr>
      <w:tr w:rsidR="00BB115D" w:rsidRPr="00DB37A8" w:rsidTr="00007F7C">
        <w:trPr>
          <w:trHeight w:val="284"/>
        </w:trPr>
        <w:tc>
          <w:tcPr>
            <w:tcW w:w="4395" w:type="dxa"/>
            <w:shd w:val="clear" w:color="auto" w:fill="000000" w:themeFill="text1"/>
            <w:vAlign w:val="bottom"/>
          </w:tcPr>
          <w:p w:rsidR="00BB115D" w:rsidRPr="00DB37A8" w:rsidRDefault="00BB115D" w:rsidP="00202D9B">
            <w:pPr>
              <w:spacing w:line="276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es-ES"/>
              </w:rPr>
            </w:pPr>
            <w:r w:rsidRPr="00DB37A8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es-ES"/>
              </w:rPr>
              <w:t>PRODUCCIÓN</w:t>
            </w:r>
          </w:p>
        </w:tc>
        <w:tc>
          <w:tcPr>
            <w:tcW w:w="4849" w:type="dxa"/>
            <w:shd w:val="clear" w:color="auto" w:fill="000000" w:themeFill="text1"/>
            <w:vAlign w:val="bottom"/>
          </w:tcPr>
          <w:p w:rsidR="00BB115D" w:rsidRPr="00DB37A8" w:rsidRDefault="00BB115D" w:rsidP="00202D9B">
            <w:pPr>
              <w:spacing w:line="276" w:lineRule="auto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es-ES"/>
              </w:rPr>
            </w:pP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Explosivo utilizado (kg/año)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5" type="#_x0000_t75" style="width:229.1pt;height:17.75pt" o:ole="">
                  <v:imagedata r:id="rId48" o:title=""/>
                </v:shape>
                <w:control r:id="rId54" w:name="TextBox28" w:shapeid="_x0000_i1045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m</w:t>
            </w:r>
            <w:r w:rsidRPr="00367335">
              <w:rPr>
                <w:rFonts w:ascii="Calibri" w:eastAsia="Times New Roman" w:hAnsi="Calibri" w:cs="Times New Roman"/>
                <w:color w:val="000000"/>
                <w:vertAlign w:val="superscript"/>
                <w:lang w:eastAsia="es-ES"/>
              </w:rPr>
              <w:t>3</w:t>
            </w: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anuales movidos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6" type="#_x0000_t75" style="width:229.1pt;height:17.75pt" o:ole="">
                  <v:imagedata r:id="rId48" o:title=""/>
                </v:shape>
                <w:control r:id="rId55" w:name="TextBox29" w:shapeid="_x0000_i1046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km transporte interno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7" type="#_x0000_t75" style="width:229.1pt;height:17.75pt" o:ole="">
                  <v:imagedata r:id="rId48" o:title=""/>
                </v:shape>
                <w:control r:id="rId56" w:name="TextBox30" w:shapeid="_x0000_i1047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367335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67335">
              <w:rPr>
                <w:rFonts w:ascii="Calibri" w:eastAsia="Times New Roman" w:hAnsi="Calibri" w:cs="Times New Roman"/>
                <w:color w:val="000000"/>
                <w:lang w:eastAsia="es-ES"/>
              </w:rPr>
              <w:t>kw potencia eléctrica instalada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8" type="#_x0000_t75" style="width:225.35pt;height:17.75pt" o:ole="">
                  <v:imagedata r:id="rId40" o:title=""/>
                </v:shape>
                <w:control r:id="rId57" w:name="TextBox31" w:shapeid="_x0000_i1048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kw potencia en motores combustión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49" type="#_x0000_t75" style="width:225.35pt;height:17.75pt" o:ole="">
                  <v:imagedata r:id="rId40" o:title=""/>
                </v:shape>
                <w:control r:id="rId58" w:name="TextBox32" w:shapeid="_x0000_i1049"/>
              </w:object>
            </w:r>
          </w:p>
        </w:tc>
      </w:tr>
      <w:tr w:rsidR="00BB115D" w:rsidRPr="00026ADB" w:rsidTr="00007F7C">
        <w:trPr>
          <w:trHeight w:val="397"/>
        </w:trPr>
        <w:tc>
          <w:tcPr>
            <w:tcW w:w="4395" w:type="dxa"/>
            <w:shd w:val="pct15" w:color="auto" w:fill="auto"/>
            <w:vAlign w:val="bottom"/>
          </w:tcPr>
          <w:p w:rsidR="00BB115D" w:rsidRPr="00BB115D" w:rsidRDefault="00BB115D" w:rsidP="00202D9B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BB115D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Tipos de combustible y consumos (l/año ó t/año)</w:t>
            </w:r>
          </w:p>
        </w:tc>
        <w:tc>
          <w:tcPr>
            <w:tcW w:w="4849" w:type="dxa"/>
            <w:shd w:val="clear" w:color="auto" w:fill="auto"/>
            <w:vAlign w:val="bottom"/>
          </w:tcPr>
          <w:p w:rsidR="00BB115D" w:rsidRPr="00026ADB" w:rsidRDefault="009414BE" w:rsidP="00202D9B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object w:dxaOrig="225" w:dyaOrig="225">
                <v:shape id="_x0000_i1058" type="#_x0000_t75" style="width:229.1pt;height:24.3pt" o:ole="">
                  <v:imagedata r:id="rId59" o:title=""/>
                </v:shape>
                <w:control r:id="rId60" w:name="TextBox33" w:shapeid="_x0000_i1058"/>
              </w:object>
            </w:r>
          </w:p>
        </w:tc>
      </w:tr>
    </w:tbl>
    <w:p w:rsidR="00BB115D" w:rsidRPr="00BB115D" w:rsidRDefault="00BB115D" w:rsidP="00202D9B">
      <w:pPr>
        <w:spacing w:after="0"/>
        <w:rPr>
          <w:rFonts w:ascii="Calibri" w:hAnsi="Calibri"/>
          <w:lang w:val="es-ES"/>
        </w:rPr>
      </w:pPr>
      <w:r w:rsidRPr="00BB115D">
        <w:rPr>
          <w:rFonts w:ascii="Calibri" w:hAnsi="Calibri"/>
          <w:b/>
          <w:lang w:val="es-ES"/>
        </w:rPr>
        <w:t>(*)</w:t>
      </w:r>
      <w:r w:rsidRPr="00BB115D">
        <w:rPr>
          <w:rFonts w:ascii="Calibri" w:hAnsi="Calibri"/>
          <w:lang w:val="es-ES"/>
        </w:rPr>
        <w:t xml:space="preserve"> TIPOS DE EXPLOTACIONES: Interior, Corta, Cantera, otros.</w:t>
      </w:r>
    </w:p>
    <w:p w:rsidR="00BB115D" w:rsidRPr="00681307" w:rsidRDefault="00BB115D" w:rsidP="00202D9B">
      <w:pPr>
        <w:spacing w:after="0"/>
        <w:rPr>
          <w:lang w:val="es-ES"/>
        </w:rPr>
      </w:pPr>
    </w:p>
    <w:sectPr w:rsidR="00BB115D" w:rsidRPr="00681307" w:rsidSect="00202D9B">
      <w:pgSz w:w="11906" w:h="16838"/>
      <w:pgMar w:top="92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19" w:rsidRDefault="00A13F19" w:rsidP="00974313">
      <w:pPr>
        <w:spacing w:after="0" w:line="240" w:lineRule="auto"/>
      </w:pPr>
      <w:r>
        <w:separator/>
      </w:r>
    </w:p>
  </w:endnote>
  <w:endnote w:type="continuationSeparator" w:id="0">
    <w:p w:rsidR="00A13F19" w:rsidRDefault="00A13F19" w:rsidP="0097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7C" w:rsidRDefault="00007F7C" w:rsidP="00FA15CF">
    <w:pPr>
      <w:pStyle w:val="Piedepgina"/>
      <w:jc w:val="center"/>
      <w:rPr>
        <w:b/>
        <w:color w:val="808080" w:themeColor="background1" w:themeShade="80"/>
        <w:lang w:val="en-US"/>
      </w:rPr>
    </w:pPr>
    <w:r w:rsidRPr="00F0070C">
      <w:rPr>
        <w:b/>
        <w:color w:val="808080" w:themeColor="background1" w:themeShade="80"/>
        <w:lang w:val="en-US"/>
      </w:rPr>
      <w:t>ENGINEERING &amp;SUSTAINABLE MANAGEMENT S.L.U.</w:t>
    </w:r>
  </w:p>
  <w:p w:rsidR="00007F7C" w:rsidRPr="00150B35" w:rsidRDefault="00007F7C" w:rsidP="00F3757E">
    <w:pPr>
      <w:pStyle w:val="Piedepgina"/>
      <w:jc w:val="center"/>
      <w:rPr>
        <w:b/>
        <w:color w:val="808080" w:themeColor="background1" w:themeShade="80"/>
        <w:lang w:val="en-US"/>
      </w:rPr>
    </w:pPr>
    <w:r>
      <w:rPr>
        <w:b/>
        <w:color w:val="808080" w:themeColor="background1" w:themeShade="80"/>
        <w:lang w:val="en-US"/>
      </w:rPr>
      <w:t>Tf. +</w:t>
    </w:r>
    <w:proofErr w:type="gramStart"/>
    <w:r>
      <w:rPr>
        <w:b/>
        <w:color w:val="808080" w:themeColor="background1" w:themeShade="80"/>
        <w:lang w:val="en-US"/>
      </w:rPr>
      <w:t>34  91</w:t>
    </w:r>
    <w:proofErr w:type="gramEnd"/>
    <w:r>
      <w:rPr>
        <w:b/>
        <w:color w:val="808080" w:themeColor="background1" w:themeShade="80"/>
        <w:lang w:val="en-US"/>
      </w:rPr>
      <w:t xml:space="preserve"> 785 55 84 – </w:t>
    </w:r>
    <w:hyperlink r:id="rId1" w:history="1">
      <w:r w:rsidRPr="00150B35">
        <w:rPr>
          <w:rStyle w:val="Hipervnculo"/>
          <w:b/>
          <w:u w:val="none"/>
          <w:lang w:val="en-US"/>
        </w:rPr>
        <w:t>easm@easm.es</w:t>
      </w:r>
    </w:hyperlink>
    <w:r w:rsidRPr="00150B35">
      <w:rPr>
        <w:lang w:val="en-US"/>
      </w:rPr>
      <w:t xml:space="preserve">  - </w:t>
    </w:r>
    <w:hyperlink r:id="rId2" w:history="1">
      <w:r w:rsidRPr="00150B35">
        <w:rPr>
          <w:rStyle w:val="Hipervnculo"/>
          <w:b/>
          <w:u w:val="none"/>
          <w:lang w:val="en-US"/>
        </w:rPr>
        <w:t>www.easm.es</w:t>
      </w:r>
    </w:hyperlink>
    <w:r w:rsidRPr="00150B35">
      <w:rPr>
        <w:b/>
        <w:color w:val="808080" w:themeColor="background1" w:themeShade="80"/>
        <w:lang w:val="en-US"/>
      </w:rPr>
      <w:t xml:space="preserve"> </w:t>
    </w:r>
  </w:p>
  <w:p w:rsidR="00007F7C" w:rsidRPr="00372D0B" w:rsidRDefault="00007F7C" w:rsidP="00FA15CF">
    <w:pPr>
      <w:pStyle w:val="Piedepgina"/>
      <w:tabs>
        <w:tab w:val="clear" w:pos="4252"/>
        <w:tab w:val="clear" w:pos="8504"/>
        <w:tab w:val="left" w:pos="1275"/>
      </w:tabs>
      <w:rPr>
        <w:b/>
        <w:color w:val="808080" w:themeColor="background1" w:themeShade="80"/>
        <w:lang w:val="en-US"/>
      </w:rPr>
    </w:pPr>
    <w:r w:rsidRPr="00372D0B">
      <w:rPr>
        <w:b/>
        <w:color w:val="808080" w:themeColor="background1" w:themeShade="8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19" w:rsidRDefault="00A13F19" w:rsidP="00974313">
      <w:pPr>
        <w:spacing w:after="0" w:line="240" w:lineRule="auto"/>
      </w:pPr>
      <w:r>
        <w:separator/>
      </w:r>
    </w:p>
  </w:footnote>
  <w:footnote w:type="continuationSeparator" w:id="0">
    <w:p w:rsidR="00A13F19" w:rsidRDefault="00A13F19" w:rsidP="0097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7C" w:rsidRDefault="00007F7C" w:rsidP="00202D9B">
    <w:pPr>
      <w:pStyle w:val="Encabezado"/>
      <w:tabs>
        <w:tab w:val="left" w:pos="749"/>
      </w:tabs>
      <w:ind w:hanging="142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3406140</wp:posOffset>
          </wp:positionH>
          <wp:positionV relativeFrom="paragraph">
            <wp:posOffset>605155</wp:posOffset>
          </wp:positionV>
          <wp:extent cx="2495550" cy="542925"/>
          <wp:effectExtent l="19050" t="0" r="0" b="0"/>
          <wp:wrapSquare wrapText="bothSides"/>
          <wp:docPr id="2" name="1 Imagen" descr="logo_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1428750" cy="1231843"/>
          <wp:effectExtent l="19050" t="0" r="0" b="0"/>
          <wp:docPr id="1" name="0 Imagen" descr="logo dpto rojo g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pto rojo gd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8770" cy="123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7F7C" w:rsidRDefault="00007F7C" w:rsidP="00202D9B">
    <w:pPr>
      <w:pStyle w:val="Encabezado"/>
      <w:tabs>
        <w:tab w:val="left" w:pos="749"/>
      </w:tabs>
      <w:ind w:hanging="142"/>
    </w:pPr>
  </w:p>
  <w:p w:rsidR="00007F7C" w:rsidRDefault="00007F7C" w:rsidP="00202D9B">
    <w:pPr>
      <w:pStyle w:val="Encabezado"/>
      <w:tabs>
        <w:tab w:val="left" w:pos="749"/>
      </w:tabs>
      <w:ind w:hanging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" o:bullet="t">
        <v:imagedata r:id="rId1" o:title="art147"/>
      </v:shape>
    </w:pict>
  </w:numPicBullet>
  <w:abstractNum w:abstractNumId="0">
    <w:nsid w:val="2E942B98"/>
    <w:multiLevelType w:val="hybridMultilevel"/>
    <w:tmpl w:val="507ADD12"/>
    <w:lvl w:ilvl="0" w:tplc="0C0A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">
    <w:nsid w:val="50075305"/>
    <w:multiLevelType w:val="hybridMultilevel"/>
    <w:tmpl w:val="4AD2B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82015"/>
    <w:multiLevelType w:val="hybridMultilevel"/>
    <w:tmpl w:val="14A8D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50F28"/>
    <w:multiLevelType w:val="hybridMultilevel"/>
    <w:tmpl w:val="6ABAED44"/>
    <w:lvl w:ilvl="0" w:tplc="0004E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23F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5426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E01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21E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CE5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3078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C51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6F9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ABA7223"/>
    <w:multiLevelType w:val="hybridMultilevel"/>
    <w:tmpl w:val="EB2E02EA"/>
    <w:lvl w:ilvl="0" w:tplc="244CE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A8FC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E2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E040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E26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ACA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DEF3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A45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ACEF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54vOyAECF9rTfKoEtmIKYcH+TdQ=" w:salt="mQ7GE952LdvBm8K5d8zc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74313"/>
    <w:rsid w:val="00007F7C"/>
    <w:rsid w:val="00017357"/>
    <w:rsid w:val="000339B2"/>
    <w:rsid w:val="00041930"/>
    <w:rsid w:val="000909AB"/>
    <w:rsid w:val="000B7BBD"/>
    <w:rsid w:val="000C2F27"/>
    <w:rsid w:val="00150B35"/>
    <w:rsid w:val="001638F3"/>
    <w:rsid w:val="00196B6D"/>
    <w:rsid w:val="001C0CBF"/>
    <w:rsid w:val="001E09EF"/>
    <w:rsid w:val="001E1813"/>
    <w:rsid w:val="001F27E8"/>
    <w:rsid w:val="001F3769"/>
    <w:rsid w:val="00202D9B"/>
    <w:rsid w:val="0025259B"/>
    <w:rsid w:val="002A0AF5"/>
    <w:rsid w:val="002D391C"/>
    <w:rsid w:val="002D6385"/>
    <w:rsid w:val="00314383"/>
    <w:rsid w:val="003211F6"/>
    <w:rsid w:val="00345742"/>
    <w:rsid w:val="00346755"/>
    <w:rsid w:val="0035315F"/>
    <w:rsid w:val="00372D0B"/>
    <w:rsid w:val="003773E0"/>
    <w:rsid w:val="00380D12"/>
    <w:rsid w:val="003E13E0"/>
    <w:rsid w:val="0048415C"/>
    <w:rsid w:val="00491D02"/>
    <w:rsid w:val="004B76D1"/>
    <w:rsid w:val="004E3D60"/>
    <w:rsid w:val="005064C5"/>
    <w:rsid w:val="00507F66"/>
    <w:rsid w:val="00573FFE"/>
    <w:rsid w:val="00574B95"/>
    <w:rsid w:val="00583CE4"/>
    <w:rsid w:val="005A7108"/>
    <w:rsid w:val="005B5526"/>
    <w:rsid w:val="005F7EC1"/>
    <w:rsid w:val="00632E5E"/>
    <w:rsid w:val="00681307"/>
    <w:rsid w:val="006E0F48"/>
    <w:rsid w:val="00723DF1"/>
    <w:rsid w:val="00745ABD"/>
    <w:rsid w:val="007615A5"/>
    <w:rsid w:val="00796266"/>
    <w:rsid w:val="007A373D"/>
    <w:rsid w:val="007C51FF"/>
    <w:rsid w:val="007F1E6E"/>
    <w:rsid w:val="0081632C"/>
    <w:rsid w:val="0083543B"/>
    <w:rsid w:val="00887CBF"/>
    <w:rsid w:val="00890DFB"/>
    <w:rsid w:val="008A7772"/>
    <w:rsid w:val="00901E0E"/>
    <w:rsid w:val="00915B1D"/>
    <w:rsid w:val="00932A58"/>
    <w:rsid w:val="009414BE"/>
    <w:rsid w:val="00974313"/>
    <w:rsid w:val="009B2E92"/>
    <w:rsid w:val="009E4FFE"/>
    <w:rsid w:val="00A13F19"/>
    <w:rsid w:val="00A24CCB"/>
    <w:rsid w:val="00A574E6"/>
    <w:rsid w:val="00A81A3D"/>
    <w:rsid w:val="00A861FB"/>
    <w:rsid w:val="00AA0070"/>
    <w:rsid w:val="00AD61C7"/>
    <w:rsid w:val="00B62F0A"/>
    <w:rsid w:val="00B77982"/>
    <w:rsid w:val="00BA2926"/>
    <w:rsid w:val="00BB115D"/>
    <w:rsid w:val="00C87A28"/>
    <w:rsid w:val="00CB7F91"/>
    <w:rsid w:val="00CF2890"/>
    <w:rsid w:val="00DA11B6"/>
    <w:rsid w:val="00DB37A8"/>
    <w:rsid w:val="00DD1CBF"/>
    <w:rsid w:val="00DE0AE1"/>
    <w:rsid w:val="00DE486A"/>
    <w:rsid w:val="00E01ADF"/>
    <w:rsid w:val="00E715B4"/>
    <w:rsid w:val="00E72E8E"/>
    <w:rsid w:val="00ED1B9F"/>
    <w:rsid w:val="00ED5AD7"/>
    <w:rsid w:val="00F0070C"/>
    <w:rsid w:val="00F3757E"/>
    <w:rsid w:val="00F47967"/>
    <w:rsid w:val="00F82B13"/>
    <w:rsid w:val="00F90A75"/>
    <w:rsid w:val="00FA15CF"/>
    <w:rsid w:val="00FA20FF"/>
    <w:rsid w:val="00FB4CF0"/>
    <w:rsid w:val="00FD4BFF"/>
    <w:rsid w:val="00FD6D55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13"/>
    <w:pPr>
      <w:widowControl w:val="0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F7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E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7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F7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F7E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F7E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313"/>
    <w:pPr>
      <w:widowControl/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74313"/>
  </w:style>
  <w:style w:type="paragraph" w:styleId="Piedepgina">
    <w:name w:val="footer"/>
    <w:basedOn w:val="Normal"/>
    <w:link w:val="PiedepginaCar"/>
    <w:uiPriority w:val="99"/>
    <w:unhideWhenUsed/>
    <w:rsid w:val="00974313"/>
    <w:pPr>
      <w:widowControl/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4313"/>
  </w:style>
  <w:style w:type="paragraph" w:styleId="Textodeglobo">
    <w:name w:val="Balloon Text"/>
    <w:basedOn w:val="Normal"/>
    <w:link w:val="TextodegloboCar"/>
    <w:uiPriority w:val="99"/>
    <w:semiHidden/>
    <w:unhideWhenUsed/>
    <w:rsid w:val="00974313"/>
    <w:pPr>
      <w:widowControl/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31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7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632C"/>
    <w:pPr>
      <w:ind w:left="720"/>
      <w:contextualSpacing/>
    </w:pPr>
  </w:style>
  <w:style w:type="table" w:styleId="Sombreadomedio2-nfasis5">
    <w:name w:val="Medium Shading 2 Accent 5"/>
    <w:basedOn w:val="Tablanormal"/>
    <w:uiPriority w:val="64"/>
    <w:rsid w:val="00932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F00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Sombreadoclaro1">
    <w:name w:val="Sombreado claro1"/>
    <w:basedOn w:val="Tablanormal"/>
    <w:uiPriority w:val="60"/>
    <w:rsid w:val="007962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5">
    <w:name w:val="Light Shading Accent 5"/>
    <w:basedOn w:val="Tablanormal"/>
    <w:uiPriority w:val="60"/>
    <w:rsid w:val="00796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796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7962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FD6D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2">
    <w:name w:val="Sombreado claro2"/>
    <w:basedOn w:val="Tablanormal"/>
    <w:uiPriority w:val="60"/>
    <w:rsid w:val="00573F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C87A2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757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7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F7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F7EC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5F7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5F7EC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rsid w:val="005F7EC1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7E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7EC1"/>
    <w:rPr>
      <w:b/>
      <w:bCs/>
      <w:i/>
      <w:iCs/>
      <w:color w:val="4F81BD" w:themeColor="accent1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5F7E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F7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intenso">
    <w:name w:val="Intense Emphasis"/>
    <w:basedOn w:val="Fuentedeprrafopredeter"/>
    <w:uiPriority w:val="21"/>
    <w:qFormat/>
    <w:rsid w:val="0004193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1639">
          <w:marLeft w:val="146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929">
          <w:marLeft w:val="146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56">
          <w:marLeft w:val="146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7.xml"/><Relationship Id="rId34" Type="http://schemas.openxmlformats.org/officeDocument/2006/relationships/image" Target="media/image16.wmf"/><Relationship Id="rId42" Type="http://schemas.openxmlformats.org/officeDocument/2006/relationships/control" Target="activeX/activeX20.xml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image" Target="media/image9.wmf"/><Relationship Id="rId29" Type="http://schemas.openxmlformats.org/officeDocument/2006/relationships/control" Target="activeX/activeX11.xml"/><Relationship Id="rId41" Type="http://schemas.openxmlformats.org/officeDocument/2006/relationships/control" Target="activeX/activeX19.xml"/><Relationship Id="rId54" Type="http://schemas.openxmlformats.org/officeDocument/2006/relationships/control" Target="activeX/activeX30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3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control" Target="activeX/activeX8.xml"/><Relationship Id="rId28" Type="http://schemas.openxmlformats.org/officeDocument/2006/relationships/image" Target="media/image13.wmf"/><Relationship Id="rId36" Type="http://schemas.openxmlformats.org/officeDocument/2006/relationships/control" Target="activeX/activeX15.xml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61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control" Target="activeX/activeX28.xml"/><Relationship Id="rId60" Type="http://schemas.openxmlformats.org/officeDocument/2006/relationships/control" Target="activeX/activeX35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image" Target="media/image10.wmf"/><Relationship Id="rId27" Type="http://schemas.openxmlformats.org/officeDocument/2006/relationships/control" Target="activeX/activeX10.xml"/><Relationship Id="rId30" Type="http://schemas.openxmlformats.org/officeDocument/2006/relationships/image" Target="media/image14.wmf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image" Target="media/image19.wmf"/><Relationship Id="rId56" Type="http://schemas.openxmlformats.org/officeDocument/2006/relationships/control" Target="activeX/activeX32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image" Target="media/image18.wmf"/><Relationship Id="rId59" Type="http://schemas.openxmlformats.org/officeDocument/2006/relationships/image" Target="media/image20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sm.es" TargetMode="External"/><Relationship Id="rId1" Type="http://schemas.openxmlformats.org/officeDocument/2006/relationships/hyperlink" Target="mailto:easm@eas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1162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josefa.delgado</cp:lastModifiedBy>
  <cp:revision>3</cp:revision>
  <cp:lastPrinted>2013-05-28T11:50:00Z</cp:lastPrinted>
  <dcterms:created xsi:type="dcterms:W3CDTF">2013-05-28T12:39:00Z</dcterms:created>
  <dcterms:modified xsi:type="dcterms:W3CDTF">2013-05-28T13:01:00Z</dcterms:modified>
</cp:coreProperties>
</file>